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4E" w:rsidRPr="00B76B4E" w:rsidRDefault="00B76B4E" w:rsidP="00EE2D83">
      <w:pPr>
        <w:pStyle w:val="Heading1"/>
        <w:spacing w:before="0"/>
        <w:jc w:val="center"/>
      </w:pPr>
      <w:r w:rsidRPr="00B76B4E">
        <w:t xml:space="preserve">Ultra High </w:t>
      </w:r>
      <w:r>
        <w:t xml:space="preserve">Input </w:t>
      </w:r>
      <w:r w:rsidRPr="00B76B4E">
        <w:t>Impedance Electrometer/Pulse Train Converter</w:t>
      </w:r>
    </w:p>
    <w:p w:rsidR="00B76B4E" w:rsidRDefault="00B76B4E" w:rsidP="00EE2D83">
      <w:pPr>
        <w:pStyle w:val="Heading1"/>
        <w:spacing w:before="0"/>
        <w:jc w:val="center"/>
      </w:pPr>
      <w:r w:rsidRPr="00B76B4E">
        <w:t>For the Measurement of Beam Losses</w:t>
      </w:r>
    </w:p>
    <w:p w:rsidR="00B76B4E" w:rsidRPr="00B76B4E" w:rsidRDefault="00B76B4E" w:rsidP="00B76B4E"/>
    <w:p w:rsidR="00B76B4E" w:rsidRDefault="00B76B4E" w:rsidP="00B76B4E">
      <w:pPr>
        <w:pStyle w:val="NoSpacing"/>
        <w:jc w:val="center"/>
      </w:pPr>
      <w:r>
        <w:t xml:space="preserve">Daniel </w:t>
      </w:r>
      <w:proofErr w:type="spellStart"/>
      <w:r>
        <w:t>Schoo</w:t>
      </w:r>
      <w:proofErr w:type="spellEnd"/>
    </w:p>
    <w:p w:rsidR="000B11BB" w:rsidRDefault="00222308" w:rsidP="00B76B4E">
      <w:pPr>
        <w:pStyle w:val="NoSpacing"/>
        <w:jc w:val="center"/>
      </w:pPr>
      <w:r>
        <w:t>Version AD537.4</w:t>
      </w:r>
    </w:p>
    <w:p w:rsidR="00B76B4E" w:rsidRDefault="009315A3" w:rsidP="00B76B4E">
      <w:pPr>
        <w:pStyle w:val="NoSpacing"/>
        <w:jc w:val="center"/>
      </w:pPr>
      <w:r>
        <w:t>March</w:t>
      </w:r>
      <w:r w:rsidR="00B76B4E">
        <w:t xml:space="preserve"> 2013</w:t>
      </w:r>
    </w:p>
    <w:p w:rsidR="00B76B4E" w:rsidRPr="00B76B4E" w:rsidRDefault="00B76B4E" w:rsidP="00B76B4E">
      <w:pPr>
        <w:jc w:val="center"/>
      </w:pPr>
    </w:p>
    <w:p w:rsidR="00273B91" w:rsidRDefault="00B76B4E">
      <w:r>
        <w:br w:type="page"/>
      </w:r>
      <w:r w:rsidR="00273B91">
        <w:lastRenderedPageBreak/>
        <w:t>DESIGN OVERVIEW</w:t>
      </w:r>
    </w:p>
    <w:p w:rsidR="004135F6" w:rsidRDefault="00273B91" w:rsidP="00905AD7">
      <w:pPr>
        <w:pStyle w:val="NoSpacing"/>
      </w:pPr>
      <w:r>
        <w:t>T</w:t>
      </w:r>
      <w:r w:rsidR="00634F66">
        <w:t xml:space="preserve">he </w:t>
      </w:r>
      <w:r w:rsidR="00CB759E">
        <w:t>intended</w:t>
      </w:r>
      <w:r w:rsidR="00634F66">
        <w:t xml:space="preserve"> purpose</w:t>
      </w:r>
      <w:r>
        <w:t xml:space="preserve"> of this </w:t>
      </w:r>
      <w:r w:rsidR="00CB759E">
        <w:t xml:space="preserve">project </w:t>
      </w:r>
      <w:r>
        <w:t xml:space="preserve">is to </w:t>
      </w:r>
      <w:r w:rsidR="00CB759E">
        <w:t xml:space="preserve">design a new circuit to </w:t>
      </w:r>
      <w:r w:rsidR="00E50E2F">
        <w:t xml:space="preserve">measure </w:t>
      </w:r>
      <w:r>
        <w:t xml:space="preserve">beam losses </w:t>
      </w:r>
      <w:r w:rsidR="00CB759E">
        <w:t xml:space="preserve">in the </w:t>
      </w:r>
      <w:proofErr w:type="spellStart"/>
      <w:r w:rsidR="00CB759E">
        <w:t>NuMI</w:t>
      </w:r>
      <w:proofErr w:type="spellEnd"/>
      <w:r w:rsidR="00CB759E">
        <w:t xml:space="preserve">, G-2 and Mu2e </w:t>
      </w:r>
      <w:proofErr w:type="spellStart"/>
      <w:r w:rsidR="00CB759E">
        <w:t>beamlines</w:t>
      </w:r>
      <w:proofErr w:type="spellEnd"/>
      <w:r w:rsidR="00CB759E">
        <w:t xml:space="preserve"> using traditional </w:t>
      </w:r>
      <w:proofErr w:type="spellStart"/>
      <w:r w:rsidR="00CB759E">
        <w:t>Heliax</w:t>
      </w:r>
      <w:proofErr w:type="spellEnd"/>
      <w:r w:rsidR="00CB759E">
        <w:t xml:space="preserve">® cable based loss monitor detectors </w:t>
      </w:r>
      <w:r>
        <w:t xml:space="preserve">and report those values to the existing </w:t>
      </w:r>
      <w:r w:rsidR="00FA672F">
        <w:t>Radiation Safety System</w:t>
      </w:r>
      <w:r w:rsidR="00CB759E">
        <w:t xml:space="preserve">. Additionally the circuit may also be useful as a replacement for the obsolescent front end electronics in the Fermi “Chipmunk” radiation detector. </w:t>
      </w:r>
      <w:r w:rsidR="00DB03A8">
        <w:t xml:space="preserve">This constrains the circuit to match the requirements of the existing system for </w:t>
      </w:r>
      <w:r w:rsidR="004135F6">
        <w:t>measuring and reporting losses.</w:t>
      </w:r>
    </w:p>
    <w:p w:rsidR="00905AD7" w:rsidRDefault="00905AD7" w:rsidP="00905AD7">
      <w:pPr>
        <w:pStyle w:val="NoSpacing"/>
      </w:pPr>
    </w:p>
    <w:p w:rsidR="0020270E" w:rsidRDefault="00DB03A8" w:rsidP="00905AD7">
      <w:pPr>
        <w:pStyle w:val="NoSpacing"/>
      </w:pPr>
      <w:r>
        <w:t>Typically beam losses for radiation safety purposes are measured by collecting the electrical charge induced in a gas filled ion chamber exposed to the loss flux. The charge collected is directly proportional to the amount of beam loss.</w:t>
      </w:r>
      <w:r w:rsidR="00407696">
        <w:t xml:space="preserve"> The </w:t>
      </w:r>
      <w:r w:rsidR="00D0078D">
        <w:t xml:space="preserve">value of the </w:t>
      </w:r>
      <w:r w:rsidR="00407696">
        <w:t>charge is then converted to a pulse train for reporting back</w:t>
      </w:r>
      <w:r w:rsidR="0020270E">
        <w:t xml:space="preserve"> </w:t>
      </w:r>
      <w:r w:rsidR="00F27395">
        <w:t xml:space="preserve">to the </w:t>
      </w:r>
      <w:r w:rsidR="00FA672F">
        <w:t>Radiation Safety System</w:t>
      </w:r>
      <w:r w:rsidR="00F27395">
        <w:t>.</w:t>
      </w:r>
    </w:p>
    <w:p w:rsidR="00905AD7" w:rsidRDefault="00905AD7" w:rsidP="00905AD7">
      <w:pPr>
        <w:pStyle w:val="NoSpacing"/>
      </w:pPr>
    </w:p>
    <w:p w:rsidR="00116ADB" w:rsidRDefault="00D0078D" w:rsidP="00905AD7">
      <w:pPr>
        <w:pStyle w:val="NoSpacing"/>
        <w:rPr>
          <w:vertAlign w:val="superscript"/>
        </w:rPr>
      </w:pPr>
      <w:r>
        <w:t xml:space="preserve">Because of the way that the </w:t>
      </w:r>
      <w:r w:rsidR="00FA672F">
        <w:t>Radiation Safety System</w:t>
      </w:r>
      <w:r>
        <w:t xml:space="preserve"> evaluates the incoming data, t</w:t>
      </w:r>
      <w:r w:rsidR="00F542D3">
        <w:t xml:space="preserve">he </w:t>
      </w:r>
      <w:r>
        <w:t>pulse train</w:t>
      </w:r>
      <w:r w:rsidR="00F542D3">
        <w:t xml:space="preserve"> </w:t>
      </w:r>
      <w:r>
        <w:t>must possess</w:t>
      </w:r>
      <w:r w:rsidR="00F542D3">
        <w:t xml:space="preserve"> </w:t>
      </w:r>
      <w:r w:rsidR="006969D3">
        <w:t xml:space="preserve">two </w:t>
      </w:r>
      <w:r w:rsidR="00407696">
        <w:t xml:space="preserve">important </w:t>
      </w:r>
      <w:r w:rsidR="006969D3">
        <w:t xml:space="preserve">characteristics. </w:t>
      </w:r>
      <w:r w:rsidR="00407696">
        <w:t>First, t</w:t>
      </w:r>
      <w:r w:rsidR="006969D3">
        <w:t>he</w:t>
      </w:r>
      <w:r w:rsidR="00F542D3">
        <w:t xml:space="preserve"> peak frequency </w:t>
      </w:r>
      <w:r w:rsidR="006969D3">
        <w:t xml:space="preserve">is proportional </w:t>
      </w:r>
      <w:r w:rsidR="00F542D3">
        <w:t>to the peak value of the</w:t>
      </w:r>
      <w:r>
        <w:t xml:space="preserve"> collected </w:t>
      </w:r>
      <w:r w:rsidR="00F542D3">
        <w:t>charge</w:t>
      </w:r>
      <w:r w:rsidR="00407696">
        <w:t>.</w:t>
      </w:r>
      <w:r w:rsidR="00F542D3">
        <w:t xml:space="preserve"> </w:t>
      </w:r>
      <w:r w:rsidR="00407696">
        <w:t xml:space="preserve">Second, </w:t>
      </w:r>
      <w:r w:rsidR="00F542D3">
        <w:t>the total number o</w:t>
      </w:r>
      <w:r w:rsidR="006969D3">
        <w:t xml:space="preserve">f pulses is proportional to the total integrated value of the charge. </w:t>
      </w:r>
      <w:r w:rsidR="00D012A1">
        <w:t>The</w:t>
      </w:r>
      <w:r w:rsidR="00046A12">
        <w:t xml:space="preserve"> pulse </w:t>
      </w:r>
      <w:r w:rsidR="00D012A1">
        <w:t xml:space="preserve">frequency immediately </w:t>
      </w:r>
      <w:r w:rsidR="004135F6">
        <w:t>indicates</w:t>
      </w:r>
      <w:r w:rsidR="00D012A1">
        <w:t xml:space="preserve"> the </w:t>
      </w:r>
      <w:r w:rsidR="00407696">
        <w:t xml:space="preserve">severity of the loss </w:t>
      </w:r>
      <w:r w:rsidR="004135F6">
        <w:t xml:space="preserve">before the pulse count has completed </w:t>
      </w:r>
      <w:r>
        <w:t xml:space="preserve">in order to </w:t>
      </w:r>
      <w:r w:rsidR="00046A12">
        <w:t>enable</w:t>
      </w:r>
      <w:r w:rsidR="00301C28">
        <w:t xml:space="preserve"> a rapid response</w:t>
      </w:r>
      <w:r w:rsidR="00116ADB">
        <w:t xml:space="preserve"> to large losses</w:t>
      </w:r>
      <w:r w:rsidR="00407696">
        <w:t>. The pulse count reports the actual loss value</w:t>
      </w:r>
      <w:r w:rsidR="004135F6">
        <w:t xml:space="preserve">. </w:t>
      </w:r>
      <w:r w:rsidR="000A4F4E">
        <w:t>This is reported</w:t>
      </w:r>
      <w:r w:rsidR="00407696">
        <w:t xml:space="preserve"> </w:t>
      </w:r>
      <w:r>
        <w:t xml:space="preserve">over </w:t>
      </w:r>
      <w:r w:rsidR="00A80137">
        <w:t xml:space="preserve">a period of </w:t>
      </w:r>
      <w:r>
        <w:t xml:space="preserve">time </w:t>
      </w:r>
      <w:r w:rsidR="0031517A">
        <w:t xml:space="preserve">limited by the </w:t>
      </w:r>
      <w:r>
        <w:t xml:space="preserve">rate that the </w:t>
      </w:r>
      <w:r w:rsidR="0031517A">
        <w:t>Radiation Safety</w:t>
      </w:r>
      <w:r w:rsidR="00A8476C">
        <w:t xml:space="preserve"> </w:t>
      </w:r>
      <w:r w:rsidR="0031517A">
        <w:t xml:space="preserve">“MUX” data collection system </w:t>
      </w:r>
      <w:r w:rsidR="00A8476C">
        <w:t>can accept, which could be many seconds in duration</w:t>
      </w:r>
      <w:r w:rsidR="003C5292">
        <w:t xml:space="preserve"> for large losses</w:t>
      </w:r>
      <w:r w:rsidR="00A8476C">
        <w:t>.</w:t>
      </w:r>
      <w:r w:rsidR="00F27395">
        <w:t xml:space="preserve"> “The relatively i</w:t>
      </w:r>
      <w:r w:rsidR="00F27395" w:rsidRPr="0020270E">
        <w:t>nstantaneous release of TTL pulses from a relatively large beam loss could be detected by the RSS and would safely initiate a RSS interlock trip. However the accurate recording of such an event by the MUX system could be missed due to the 70 Hz bandwidth limitation. The Chipmunk ion chamber electrometer output has an associated 20 second time constant which has worked well for the MUX system.</w:t>
      </w:r>
      <w:r w:rsidR="00F27395">
        <w:t>”</w:t>
      </w:r>
      <w:r w:rsidR="00F27395" w:rsidRPr="0020270E">
        <w:rPr>
          <w:vertAlign w:val="superscript"/>
        </w:rPr>
        <w:t>1</w:t>
      </w:r>
    </w:p>
    <w:p w:rsidR="00905AD7" w:rsidRDefault="00905AD7" w:rsidP="00905AD7">
      <w:pPr>
        <w:pStyle w:val="NoSpacing"/>
      </w:pPr>
    </w:p>
    <w:p w:rsidR="00DB03A8" w:rsidRDefault="006969D3" w:rsidP="00905AD7">
      <w:pPr>
        <w:pStyle w:val="NoSpacing"/>
      </w:pPr>
      <w:r>
        <w:t>The pulse</w:t>
      </w:r>
      <w:r w:rsidR="000A4F4E">
        <w:t xml:space="preserve"> amplitude</w:t>
      </w:r>
      <w:r>
        <w:t xml:space="preserve"> </w:t>
      </w:r>
      <w:r w:rsidR="000A4F4E">
        <w:t>must conform to</w:t>
      </w:r>
      <w:r>
        <w:t xml:space="preserve"> </w:t>
      </w:r>
      <w:r w:rsidR="00C31ECE">
        <w:t>standard</w:t>
      </w:r>
      <w:r>
        <w:t xml:space="preserve"> TTL levels. </w:t>
      </w:r>
      <w:r w:rsidR="00634F66">
        <w:t>T</w:t>
      </w:r>
      <w:r>
        <w:t xml:space="preserve">he peak frequency </w:t>
      </w:r>
      <w:r w:rsidR="00634F66">
        <w:t xml:space="preserve">of the pulses must </w:t>
      </w:r>
      <w:r>
        <w:t>be limited to the</w:t>
      </w:r>
      <w:r w:rsidR="007B6EBB">
        <w:t xml:space="preserve"> maximum</w:t>
      </w:r>
      <w:r>
        <w:t xml:space="preserve"> </w:t>
      </w:r>
      <w:r w:rsidR="002419E9">
        <w:t xml:space="preserve">rate </w:t>
      </w:r>
      <w:r>
        <w:t>that the existing radiation safety</w:t>
      </w:r>
      <w:r w:rsidR="002419E9">
        <w:t xml:space="preserve"> </w:t>
      </w:r>
      <w:r w:rsidR="00F27395">
        <w:t xml:space="preserve">MUX </w:t>
      </w:r>
      <w:r w:rsidR="002419E9">
        <w:t>data</w:t>
      </w:r>
      <w:r>
        <w:t xml:space="preserve"> collecting system can </w:t>
      </w:r>
      <w:r w:rsidR="007B6EBB">
        <w:t>accept</w:t>
      </w:r>
      <w:r w:rsidR="003C5292">
        <w:t>,</w:t>
      </w:r>
      <w:r w:rsidR="007B6EBB">
        <w:t xml:space="preserve"> </w:t>
      </w:r>
      <w:r w:rsidR="003C5292">
        <w:t xml:space="preserve">which is </w:t>
      </w:r>
      <w:r w:rsidR="007B6EBB">
        <w:t>about 70 hertz.</w:t>
      </w:r>
      <w:r w:rsidR="00634F66" w:rsidRPr="00634F66">
        <w:t xml:space="preserve"> </w:t>
      </w:r>
      <w:r w:rsidR="00634F66">
        <w:t>One other constraint is that the measurement must be continuous and unbroken without dead times or pauses in order to ensure that all of the losses are accounted for and reported.</w:t>
      </w:r>
    </w:p>
    <w:p w:rsidR="00905AD7" w:rsidRDefault="00905AD7" w:rsidP="00905AD7">
      <w:pPr>
        <w:pStyle w:val="NoSpacing"/>
      </w:pPr>
    </w:p>
    <w:p w:rsidR="00B76B4E" w:rsidRPr="003D4786" w:rsidRDefault="00634F66" w:rsidP="00905AD7">
      <w:pPr>
        <w:pStyle w:val="NoSpacing"/>
        <w:rPr>
          <w:rFonts w:asciiTheme="majorHAnsi" w:eastAsiaTheme="majorEastAsia" w:hAnsiTheme="majorHAnsi" w:cstheme="majorBidi"/>
          <w:b/>
          <w:bCs/>
          <w:color w:val="365F91" w:themeColor="accent1" w:themeShade="BF"/>
          <w:sz w:val="28"/>
          <w:szCs w:val="28"/>
        </w:rPr>
      </w:pPr>
      <w:r>
        <w:t xml:space="preserve">To that end </w:t>
      </w:r>
      <w:r w:rsidR="00A80137">
        <w:t xml:space="preserve">I developed </w:t>
      </w:r>
      <w:r>
        <w:t xml:space="preserve">the following circuit </w:t>
      </w:r>
      <w:r w:rsidR="002C3685">
        <w:t xml:space="preserve">in Figure 1 </w:t>
      </w:r>
      <w:r>
        <w:t xml:space="preserve">for the conversion of </w:t>
      </w:r>
      <w:r w:rsidR="00D47CF1">
        <w:t>continuous</w:t>
      </w:r>
      <w:r w:rsidR="009B7EF9">
        <w:t>/pulse</w:t>
      </w:r>
      <w:r w:rsidR="00D47CF1">
        <w:t xml:space="preserve"> </w:t>
      </w:r>
      <w:r>
        <w:t xml:space="preserve">charge </w:t>
      </w:r>
      <w:r w:rsidR="00D47CF1">
        <w:t xml:space="preserve">integration </w:t>
      </w:r>
      <w:r>
        <w:t xml:space="preserve">to </w:t>
      </w:r>
      <w:r w:rsidR="0042438D">
        <w:t xml:space="preserve">a </w:t>
      </w:r>
      <w:r w:rsidR="00D012A1">
        <w:t xml:space="preserve">pulse </w:t>
      </w:r>
      <w:r w:rsidR="00F27395">
        <w:t>train:</w:t>
      </w:r>
    </w:p>
    <w:p w:rsidR="00B76B4E" w:rsidRPr="00B76B4E" w:rsidRDefault="00B76B4E" w:rsidP="00B76B4E"/>
    <w:p w:rsidR="00B76B4E" w:rsidRDefault="001D3082" w:rsidP="003D4786">
      <w:pPr>
        <w:jc w:val="center"/>
      </w:pPr>
      <w:r>
        <w:rPr>
          <w:noProof/>
        </w:rPr>
        <w:lastRenderedPageBreak/>
        <w:drawing>
          <wp:inline distT="0" distB="0" distL="0" distR="0">
            <wp:extent cx="5943600" cy="443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537 Test Circuit Positive Inpu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32300"/>
                    </a:xfrm>
                    <a:prstGeom prst="rect">
                      <a:avLst/>
                    </a:prstGeom>
                  </pic:spPr>
                </pic:pic>
              </a:graphicData>
            </a:graphic>
          </wp:inline>
        </w:drawing>
      </w:r>
    </w:p>
    <w:p w:rsidR="006A03F1" w:rsidRDefault="006A03F1" w:rsidP="006A03F1">
      <w:pPr>
        <w:jc w:val="center"/>
      </w:pPr>
      <w:r>
        <w:t>FIGURE 1</w:t>
      </w:r>
    </w:p>
    <w:p w:rsidR="006A03F1" w:rsidRDefault="006A03F1"/>
    <w:p w:rsidR="004319DD" w:rsidRDefault="009A334C">
      <w:r>
        <w:t xml:space="preserve">CIRCUIT </w:t>
      </w:r>
      <w:r w:rsidR="00C97698">
        <w:t>OVERVIEW</w:t>
      </w:r>
      <w:r w:rsidR="004319DD">
        <w:t>:</w:t>
      </w:r>
    </w:p>
    <w:p w:rsidR="00332C82" w:rsidRDefault="00332C82" w:rsidP="00332C82">
      <w:pPr>
        <w:pStyle w:val="NoSpacing"/>
      </w:pPr>
      <w:r>
        <w:t xml:space="preserve">The electrometer circuit </w:t>
      </w:r>
      <w:r w:rsidR="006A03F1">
        <w:t xml:space="preserve">in Figure 1 </w:t>
      </w:r>
      <w:r>
        <w:t xml:space="preserve">accumulates the charge from a loss monitor ion chamber detector and converts the value of that charge to a pulse train having a peak frequency and number of pulses directly proportional to the amount of charge. There are two parts to the circuit, the input operational amplifier and the voltage to frequency converter. The input </w:t>
      </w:r>
      <w:proofErr w:type="spellStart"/>
      <w:r>
        <w:t>opamp</w:t>
      </w:r>
      <w:proofErr w:type="spellEnd"/>
      <w:r>
        <w:t xml:space="preserve"> reads the charge from the ion chamber that is deposited in a capacitor. The charge on the capacitor is drawn down and converted to a voltage. The voltage is then converted to a pulse train by the voltage to frequency converter.</w:t>
      </w:r>
    </w:p>
    <w:p w:rsidR="00332C82" w:rsidRDefault="00332C82" w:rsidP="00332C82">
      <w:pPr>
        <w:pStyle w:val="NoSpacing"/>
      </w:pPr>
    </w:p>
    <w:p w:rsidR="003C5D3A" w:rsidRDefault="003C5D3A" w:rsidP="00332C82">
      <w:pPr>
        <w:pStyle w:val="NoSpacing"/>
      </w:pPr>
      <w:r>
        <w:t>CIRCUIT FUNCTION:</w:t>
      </w:r>
    </w:p>
    <w:p w:rsidR="003C5D3A" w:rsidRDefault="003C5D3A" w:rsidP="00332C82">
      <w:pPr>
        <w:pStyle w:val="NoSpacing"/>
      </w:pPr>
    </w:p>
    <w:p w:rsidR="003C5D3A" w:rsidRDefault="003C5D3A" w:rsidP="003C5D3A">
      <w:pPr>
        <w:pStyle w:val="NoSpacing"/>
      </w:pPr>
      <w:r>
        <w:t>Detector</w:t>
      </w:r>
    </w:p>
    <w:p w:rsidR="003C5D3A" w:rsidRDefault="003C5D3A" w:rsidP="003C5D3A">
      <w:pPr>
        <w:pStyle w:val="NoSpacing"/>
      </w:pPr>
      <w:r>
        <w:t>The detector consists of a length of 7/8 inch diameter And</w:t>
      </w:r>
      <w:r w:rsidR="002B7313">
        <w:t>r</w:t>
      </w:r>
      <w:r>
        <w:t xml:space="preserve">ew </w:t>
      </w:r>
      <w:proofErr w:type="spellStart"/>
      <w:r>
        <w:t>Heliax</w:t>
      </w:r>
      <w:proofErr w:type="spellEnd"/>
      <w:r>
        <w:t>® cable. The cable is of the “air filled” type with a spiral polyethylene spacer between the outer</w:t>
      </w:r>
      <w:r w:rsidR="00492E32">
        <w:t xml:space="preserve"> copper </w:t>
      </w:r>
      <w:r>
        <w:t xml:space="preserve">sleeve and inner conductor. The </w:t>
      </w:r>
      <w:r w:rsidR="009124E2">
        <w:t xml:space="preserve">two ends are terminated with caps that have </w:t>
      </w:r>
      <w:r>
        <w:t>two electrical connectors, a BNC connected to the inner conductor for signal and an SHV high voltage connector connected to the outer</w:t>
      </w:r>
      <w:r w:rsidR="00B07107">
        <w:t xml:space="preserve"> </w:t>
      </w:r>
      <w:r>
        <w:t xml:space="preserve">sleeve for bias. A gas connection port is also supplied to allow filling the empty space inside the cable with argon or an argon / </w:t>
      </w:r>
      <w:r>
        <w:lastRenderedPageBreak/>
        <w:t>carbon dioxide mix. In normal operation a constant positive bias of 500 volts is applied to the outer sleeve. This provides the means of collecting the positive ionic current on the center conductor. As such the detector forms an essentially infinite impedance current source that delivers a charge directly proportional to the amount of ionizing radiation that passes through the</w:t>
      </w:r>
      <w:r w:rsidR="00056579">
        <w:t xml:space="preserve"> space inside</w:t>
      </w:r>
      <w:r>
        <w:t xml:space="preserve"> </w:t>
      </w:r>
      <w:r w:rsidR="005A7DC2">
        <w:t xml:space="preserve">the </w:t>
      </w:r>
      <w:r>
        <w:t>cable.</w:t>
      </w:r>
    </w:p>
    <w:p w:rsidR="003C5D3A" w:rsidRDefault="003C5D3A" w:rsidP="00332C82">
      <w:pPr>
        <w:pStyle w:val="NoSpacing"/>
      </w:pPr>
    </w:p>
    <w:p w:rsidR="009A334C" w:rsidRDefault="00D6529A" w:rsidP="009A334C">
      <w:pPr>
        <w:pStyle w:val="NoSpacing"/>
      </w:pPr>
      <w:r>
        <w:t>Current to Voltage</w:t>
      </w:r>
      <w:r w:rsidR="009A334C" w:rsidRPr="009A334C">
        <w:t xml:space="preserve"> Amplifier</w:t>
      </w:r>
    </w:p>
    <w:p w:rsidR="00056579" w:rsidRDefault="003C5D3A" w:rsidP="003C5D3A">
      <w:pPr>
        <w:pStyle w:val="NoSpacing"/>
      </w:pPr>
      <w:r>
        <w:t xml:space="preserve">The input amplifier is an Analog Devices AD549 monolithic integrated circuit Ultra Low Input Bias Current Operational Amplifier. </w:t>
      </w:r>
      <w:r w:rsidR="00056579">
        <w:t xml:space="preserve">The AD549 has an input bias of </w:t>
      </w:r>
      <w:r w:rsidR="000A5B11">
        <w:t xml:space="preserve">typically 75 </w:t>
      </w:r>
      <w:proofErr w:type="spellStart"/>
      <w:r w:rsidR="00056579" w:rsidRPr="009A334C">
        <w:t>femtoamp</w:t>
      </w:r>
      <w:r w:rsidR="00056579">
        <w:t>s</w:t>
      </w:r>
      <w:proofErr w:type="spellEnd"/>
      <w:r w:rsidR="00056579">
        <w:t xml:space="preserve"> to maintain</w:t>
      </w:r>
      <w:r w:rsidR="00056579" w:rsidRPr="009A334C">
        <w:t xml:space="preserve"> negligible contribution of the bi</w:t>
      </w:r>
      <w:r w:rsidR="00056579">
        <w:t>as to the measured signal</w:t>
      </w:r>
      <w:r w:rsidR="000A5B11">
        <w:t xml:space="preserve"> and is packaged in a grounded metal can to minimize electromagnetic interference.</w:t>
      </w:r>
      <w:r w:rsidR="00602A26">
        <w:rPr>
          <w:vertAlign w:val="superscript"/>
        </w:rPr>
        <w:t>2</w:t>
      </w:r>
    </w:p>
    <w:p w:rsidR="00056579" w:rsidRDefault="00056579" w:rsidP="003C5D3A">
      <w:pPr>
        <w:pStyle w:val="NoSpacing"/>
      </w:pPr>
    </w:p>
    <w:p w:rsidR="00D80C9D" w:rsidRDefault="003C5D3A" w:rsidP="003C5D3A">
      <w:pPr>
        <w:pStyle w:val="NoSpacing"/>
      </w:pPr>
      <w:r>
        <w:t>The capacitor on the signal input absorbs and stores the charge developed in the detector. The resulting voltage on the capacito</w:t>
      </w:r>
      <w:r w:rsidR="00D80C9D">
        <w:t xml:space="preserve">r </w:t>
      </w:r>
      <w:r w:rsidR="005425C2">
        <w:t xml:space="preserve">(V) </w:t>
      </w:r>
      <w:r w:rsidR="00D80C9D">
        <w:t>is equal to the charge in coulombs (Q)</w:t>
      </w:r>
      <w:r>
        <w:t xml:space="preserve"> </w:t>
      </w:r>
      <w:r w:rsidR="005425C2">
        <w:t>divided by</w:t>
      </w:r>
      <w:r>
        <w:t xml:space="preserve"> the value of the capacitance in farads</w:t>
      </w:r>
      <w:r w:rsidR="005425C2">
        <w:t xml:space="preserve"> (C)</w:t>
      </w:r>
      <w:r>
        <w:t>.</w:t>
      </w:r>
    </w:p>
    <w:p w:rsidR="00D80C9D" w:rsidRDefault="00D80C9D" w:rsidP="003C5D3A">
      <w:pPr>
        <w:pStyle w:val="NoSpacing"/>
      </w:pPr>
      <m:oMathPara>
        <m:oMath>
          <m:r>
            <w:rPr>
              <w:rFonts w:ascii="Cambria Math" w:hAnsi="Cambria Math"/>
            </w:rPr>
            <m:t>V=</m:t>
          </m:r>
          <m:f>
            <m:fPr>
              <m:ctrlPr>
                <w:rPr>
                  <w:rFonts w:ascii="Cambria Math" w:hAnsi="Cambria Math"/>
                  <w:i/>
                </w:rPr>
              </m:ctrlPr>
            </m:fPr>
            <m:num>
              <m:r>
                <w:rPr>
                  <w:rFonts w:ascii="Cambria Math" w:hAnsi="Cambria Math"/>
                </w:rPr>
                <m:t>Q</m:t>
              </m:r>
            </m:num>
            <m:den>
              <m:r>
                <w:rPr>
                  <w:rFonts w:ascii="Cambria Math" w:hAnsi="Cambria Math"/>
                </w:rPr>
                <m:t>C</m:t>
              </m:r>
            </m:den>
          </m:f>
        </m:oMath>
      </m:oMathPara>
    </w:p>
    <w:p w:rsidR="00D80C9D" w:rsidRDefault="00D80C9D" w:rsidP="003C5D3A">
      <w:pPr>
        <w:pStyle w:val="NoSpacing"/>
      </w:pPr>
    </w:p>
    <w:p w:rsidR="00056579" w:rsidRDefault="003C5D3A" w:rsidP="003C5D3A">
      <w:pPr>
        <w:pStyle w:val="NoSpacing"/>
      </w:pPr>
      <w:r>
        <w:t>For the normal range of operational losses this is expected to be in the range of zero to tens of millivolts. The operational amplifier draws the deposited charge from the capacitor through the input resistor into a virtual ground point</w:t>
      </w:r>
      <w:r w:rsidR="000A5B11">
        <w:t xml:space="preserve"> at the inverting input</w:t>
      </w:r>
      <w:r>
        <w:t>. The virtual ground is normally kept at zero volts by a</w:t>
      </w:r>
      <w:r w:rsidR="00C77995" w:rsidRPr="00C77995">
        <w:t xml:space="preserve"> </w:t>
      </w:r>
      <w:r w:rsidR="00C77995">
        <w:t>current provided through the feedback resistor equal to the input current but opposite in polarity such that the sum of currents at the virtual ground is zero.</w:t>
      </w:r>
    </w:p>
    <w:p w:rsidR="003A4153" w:rsidRDefault="003A4153" w:rsidP="003C5D3A">
      <w:pPr>
        <w:pStyle w:val="NoSpacing"/>
      </w:pPr>
    </w:p>
    <w:p w:rsidR="003A4153" w:rsidRDefault="003A4153" w:rsidP="003C5D3A">
      <w:pPr>
        <w:pStyle w:val="NoSpacing"/>
      </w:pPr>
      <w:r>
        <w:t>The input capacitor performs several functions.</w:t>
      </w:r>
      <w:r w:rsidR="00B07107" w:rsidRPr="00B07107">
        <w:t xml:space="preserve"> </w:t>
      </w:r>
      <w:r w:rsidR="00B07107">
        <w:t xml:space="preserve">First, it absorbs and holds the charge from the ion chamber allowing the input </w:t>
      </w:r>
      <w:proofErr w:type="spellStart"/>
      <w:r w:rsidR="00B07107">
        <w:t>opamp</w:t>
      </w:r>
      <w:proofErr w:type="spellEnd"/>
      <w:r w:rsidR="00B07107">
        <w:t xml:space="preserve"> to draw it down over time and report all of the charge at a rate that is within the limit of the MUX to accept. Second</w:t>
      </w:r>
      <w:r>
        <w:t>, along with the input resistor, it provides the required 20 second time constant. Third, it provides a low impedance AC path to ground for noise and hum.</w:t>
      </w:r>
      <w:r w:rsidR="00050262">
        <w:t xml:space="preserve"> </w:t>
      </w:r>
      <w:r w:rsidR="00050262">
        <w:rPr>
          <w:rFonts w:eastAsiaTheme="minorEastAsia"/>
        </w:rPr>
        <w:t xml:space="preserve">The input capacitor must be a type with </w:t>
      </w:r>
      <w:r w:rsidR="0031167B">
        <w:rPr>
          <w:rFonts w:eastAsiaTheme="minorEastAsia"/>
        </w:rPr>
        <w:t>minimal</w:t>
      </w:r>
      <w:r w:rsidR="00050262">
        <w:rPr>
          <w:rFonts w:eastAsiaTheme="minorEastAsia"/>
        </w:rPr>
        <w:t xml:space="preserve"> dielectric absorption such as polypropylene or Teflon</w:t>
      </w:r>
      <w:r w:rsidR="00452EA7">
        <w:rPr>
          <w:rFonts w:eastAsiaTheme="minorEastAsia"/>
        </w:rPr>
        <w:t>™</w:t>
      </w:r>
      <w:r w:rsidR="00050262">
        <w:rPr>
          <w:rFonts w:eastAsiaTheme="minorEastAsia"/>
        </w:rPr>
        <w:t xml:space="preserve"> in order to prevent retention of part of the charge.</w:t>
      </w:r>
    </w:p>
    <w:p w:rsidR="00050262" w:rsidRDefault="00050262" w:rsidP="003C5D3A">
      <w:pPr>
        <w:pStyle w:val="NoSpacing"/>
      </w:pPr>
    </w:p>
    <w:p w:rsidR="003A4153" w:rsidRDefault="003A4153" w:rsidP="003A4153">
      <w:pPr>
        <w:pStyle w:val="NoSpacing"/>
      </w:pPr>
      <w:r>
        <w:t>The value of the input capacitor must be chosen taking into account several factors. A smaller value capacitor reaches a higher voltage with a given value of charge</w:t>
      </w:r>
      <w:r w:rsidR="006F50A4">
        <w:t>,</w:t>
      </w:r>
      <w:r>
        <w:t xml:space="preserve"> especially for high beam losses. The disadvantage is higher voltages encourage higher leakage currents inside and around the capacitor. For very large charges the voltage could become excessively large possibly </w:t>
      </w:r>
      <w:proofErr w:type="spellStart"/>
      <w:r>
        <w:t>overscaling</w:t>
      </w:r>
      <w:proofErr w:type="spellEnd"/>
      <w:r>
        <w:t xml:space="preserve"> or damaging the input </w:t>
      </w:r>
      <w:proofErr w:type="spellStart"/>
      <w:r>
        <w:t>opamp</w:t>
      </w:r>
      <w:proofErr w:type="spellEnd"/>
      <w:r>
        <w:t>.  A small value of capacitance also requires a high value of input resistor to provide the 20 second time constant. A larger value of capacitor lowers the voltage developed with a given charge</w:t>
      </w:r>
      <w:r w:rsidR="00B07107">
        <w:t xml:space="preserve"> promoting</w:t>
      </w:r>
      <w:r>
        <w:t xml:space="preserve"> lower leakage and a better margin of safety for gross </w:t>
      </w:r>
      <w:proofErr w:type="spellStart"/>
      <w:r>
        <w:t>overscales</w:t>
      </w:r>
      <w:proofErr w:type="spellEnd"/>
      <w:r>
        <w:t>.  It also allows a lower value of input resistor.</w:t>
      </w:r>
      <w:r w:rsidR="006F50A4">
        <w:t xml:space="preserve"> Very large capacitance </w:t>
      </w:r>
      <w:r w:rsidR="007C16B0">
        <w:t>keeps</w:t>
      </w:r>
      <w:r w:rsidR="006F50A4">
        <w:t xml:space="preserve"> the input voltages very low </w:t>
      </w:r>
      <w:r w:rsidR="007C16B0">
        <w:t>inviting noise problems. Large value capacitors are also physically large and are difficult to place.</w:t>
      </w:r>
    </w:p>
    <w:p w:rsidR="00056579" w:rsidRDefault="00056579" w:rsidP="003C5D3A">
      <w:pPr>
        <w:pStyle w:val="NoSpacing"/>
      </w:pPr>
    </w:p>
    <w:p w:rsidR="00056579" w:rsidRDefault="00056579" w:rsidP="00056579">
      <w:pPr>
        <w:pStyle w:val="NoSpacing"/>
      </w:pPr>
      <w:r>
        <w:t>A</w:t>
      </w:r>
      <w:r w:rsidR="00EA15CD">
        <w:t>s charge i</w:t>
      </w:r>
      <w:r>
        <w:t xml:space="preserve">s deposited to the input capacitor the </w:t>
      </w:r>
      <w:proofErr w:type="spellStart"/>
      <w:r>
        <w:t>opamp</w:t>
      </w:r>
      <w:proofErr w:type="spellEnd"/>
      <w:r>
        <w:t xml:space="preserve"> draws it out and converts the value of charge to a voltage. The output voltage of the </w:t>
      </w:r>
      <w:proofErr w:type="spellStart"/>
      <w:r>
        <w:t>opamp</w:t>
      </w:r>
      <w:proofErr w:type="spellEnd"/>
      <w:r>
        <w:t xml:space="preserve"> is directly proportional to the remaining charge on the capacitor and thus follows a decaying exponential conforming to the 20 second time constant.</w:t>
      </w:r>
    </w:p>
    <w:p w:rsidR="00056579" w:rsidRDefault="00056579" w:rsidP="00056579">
      <w:pPr>
        <w:pStyle w:val="NoSpacing"/>
      </w:pPr>
    </w:p>
    <w:p w:rsidR="00056579" w:rsidRDefault="00056579" w:rsidP="003C5D3A">
      <w:pPr>
        <w:pStyle w:val="NoSpacing"/>
      </w:pPr>
      <w:r w:rsidRPr="009A334C">
        <w:t xml:space="preserve">Since </w:t>
      </w:r>
      <w:r>
        <w:t>a</w:t>
      </w:r>
      <w:r w:rsidRPr="009A334C">
        <w:t xml:space="preserve"> </w:t>
      </w:r>
      <w:r>
        <w:t>loss monitor ion chamber</w:t>
      </w:r>
      <w:r w:rsidRPr="009A334C">
        <w:t xml:space="preserve"> is essentially an infinite impedance current source</w:t>
      </w:r>
      <w:r>
        <w:t>,</w:t>
      </w:r>
      <w:r w:rsidRPr="009A334C">
        <w:t xml:space="preserve"> the value of the </w:t>
      </w:r>
      <w:r>
        <w:t xml:space="preserve">input resistor is not a </w:t>
      </w:r>
      <w:r w:rsidRPr="009A334C">
        <w:t>factor in the</w:t>
      </w:r>
      <w:r>
        <w:t xml:space="preserve"> </w:t>
      </w:r>
      <w:r w:rsidR="007C16B0">
        <w:t xml:space="preserve">ultimate </w:t>
      </w:r>
      <w:r>
        <w:t xml:space="preserve">charge to voltage </w:t>
      </w:r>
      <w:r w:rsidRPr="009A334C">
        <w:t>conversion gain</w:t>
      </w:r>
      <w:r>
        <w:t xml:space="preserve"> from the detector</w:t>
      </w:r>
      <w:r w:rsidRPr="009A334C">
        <w:t>.</w:t>
      </w:r>
      <w:r>
        <w:t xml:space="preserve"> The only effect that the value of the input resistance has is to govern the rate at which the charge is removed from the input capacitor and reported. This is exactly what is desired for the 20 second time </w:t>
      </w:r>
      <w:r>
        <w:lastRenderedPageBreak/>
        <w:t>constant. The value of the resistor is chosen in conjunction with the value of the input capacitor to provide the 20 second time constant.</w:t>
      </w:r>
    </w:p>
    <w:p w:rsidR="00056579" w:rsidRDefault="00056579" w:rsidP="003C5D3A">
      <w:pPr>
        <w:pStyle w:val="NoSpacing"/>
      </w:pPr>
    </w:p>
    <w:p w:rsidR="001360F8" w:rsidRDefault="00100EDF" w:rsidP="00056579">
      <w:pPr>
        <w:pStyle w:val="NoSpacing"/>
      </w:pPr>
      <w:r>
        <w:t>The input current-to-</w:t>
      </w:r>
      <w:r w:rsidR="00056579">
        <w:t>voltage</w:t>
      </w:r>
      <w:r w:rsidR="00056579" w:rsidRPr="009A334C">
        <w:t xml:space="preserve"> conversion gain is determined by the 100 Meg feedback </w:t>
      </w:r>
      <w:proofErr w:type="gramStart"/>
      <w:r w:rsidR="00056579" w:rsidRPr="009A334C">
        <w:t>resistor</w:t>
      </w:r>
      <w:proofErr w:type="gramEnd"/>
      <w:r w:rsidR="00056579" w:rsidRPr="009A334C">
        <w:t xml:space="preserve">. The voltage drop developed across this resistor is .1 volts per </w:t>
      </w:r>
      <w:proofErr w:type="spellStart"/>
      <w:r w:rsidR="00056579" w:rsidRPr="009A334C">
        <w:t>nanoamp</w:t>
      </w:r>
      <w:proofErr w:type="spellEnd"/>
      <w:r w:rsidR="00056579" w:rsidRPr="009A334C">
        <w:t xml:space="preserve">. This translates to </w:t>
      </w:r>
      <w:r w:rsidR="00056579">
        <w:t xml:space="preserve">a conversion factor of </w:t>
      </w:r>
      <w:r w:rsidR="00056579" w:rsidRPr="009A334C">
        <w:t>10 volts out for 10</w:t>
      </w:r>
      <w:r w:rsidR="00056579">
        <w:t xml:space="preserve">0 </w:t>
      </w:r>
      <w:proofErr w:type="spellStart"/>
      <w:r w:rsidR="00056579">
        <w:t>nanoamps</w:t>
      </w:r>
      <w:proofErr w:type="spellEnd"/>
      <w:r w:rsidR="00056579">
        <w:t xml:space="preserve"> of current into the virtual ground node at the inverting input. The 10 </w:t>
      </w:r>
      <w:proofErr w:type="spellStart"/>
      <w:r w:rsidR="00056579">
        <w:t>picofarad</w:t>
      </w:r>
      <w:proofErr w:type="spellEnd"/>
      <w:r w:rsidR="00056579">
        <w:t xml:space="preserve"> capacitor shunting the feedback resistor rolls off the high frequency gain to suppress noise pickup and promote stability.</w:t>
      </w:r>
      <w:r w:rsidR="00864D31">
        <w:t xml:space="preserve"> There is a matching 100 Meg resistor from the non-inverting input to ground</w:t>
      </w:r>
      <w:r w:rsidR="00CF4909">
        <w:t>. This is</w:t>
      </w:r>
      <w:r w:rsidR="00864D31">
        <w:t xml:space="preserve"> to</w:t>
      </w:r>
      <w:r w:rsidR="00CF4909">
        <w:t xml:space="preserve"> reference</w:t>
      </w:r>
      <w:r w:rsidR="00E73487">
        <w:t xml:space="preserve"> the non-inverting input </w:t>
      </w:r>
      <w:r w:rsidR="00CF4909">
        <w:t>to</w:t>
      </w:r>
      <w:r>
        <w:t xml:space="preserve"> ground potential and </w:t>
      </w:r>
      <w:r w:rsidR="00864D31">
        <w:t>balance the bias current voltage drop</w:t>
      </w:r>
      <w:r w:rsidR="001360F8">
        <w:t xml:space="preserve">s </w:t>
      </w:r>
      <w:r w:rsidR="00BD1FA4">
        <w:t xml:space="preserve">to </w:t>
      </w:r>
      <w:r w:rsidR="001360F8">
        <w:t>minimize offset</w:t>
      </w:r>
      <w:r w:rsidR="00864D31">
        <w:t>.</w:t>
      </w:r>
    </w:p>
    <w:p w:rsidR="001360F8" w:rsidRDefault="001360F8" w:rsidP="00056579">
      <w:pPr>
        <w:pStyle w:val="NoSpacing"/>
      </w:pPr>
    </w:p>
    <w:p w:rsidR="00056579" w:rsidRDefault="00864D31" w:rsidP="00056579">
      <w:pPr>
        <w:pStyle w:val="NoSpacing"/>
      </w:pPr>
      <w:r>
        <w:t>These two resistors are very sensitive to vibration due to charge induced by changes in capacitance to ground</w:t>
      </w:r>
      <w:r w:rsidR="001360F8">
        <w:t xml:space="preserve"> and internal stresses</w:t>
      </w:r>
      <w:r>
        <w:t xml:space="preserve">. For my </w:t>
      </w:r>
      <w:r w:rsidR="0066087C">
        <w:t xml:space="preserve">breadboard </w:t>
      </w:r>
      <w:r>
        <w:t xml:space="preserve">test circuit I used </w:t>
      </w:r>
      <w:proofErr w:type="spellStart"/>
      <w:r>
        <w:t>Caddock</w:t>
      </w:r>
      <w:proofErr w:type="spellEnd"/>
      <w:r>
        <w:t xml:space="preserve"> TF series ultra-precision film resistors </w:t>
      </w:r>
      <w:r w:rsidR="007B1F76">
        <w:t xml:space="preserve">that are manufactured </w:t>
      </w:r>
      <w:r>
        <w:t xml:space="preserve">on a flat ceramic substrate. They are excellent resistors but because of their large flat physical configuration they are highly prone to capacitance to ground changes with vibration. </w:t>
      </w:r>
      <w:r w:rsidR="001360F8">
        <w:t xml:space="preserve">Covering them with copper tape and grounding the tape helped to minimize but not eliminate this problem. </w:t>
      </w:r>
      <w:r w:rsidR="0066087C">
        <w:t xml:space="preserve">The </w:t>
      </w:r>
      <w:proofErr w:type="spellStart"/>
      <w:r>
        <w:t>Caddock</w:t>
      </w:r>
      <w:proofErr w:type="spellEnd"/>
      <w:r>
        <w:t xml:space="preserve"> CHR surface mount </w:t>
      </w:r>
      <w:r w:rsidR="0066087C">
        <w:t>resistor</w:t>
      </w:r>
      <w:r>
        <w:t xml:space="preserve"> is specifically designed for </w:t>
      </w:r>
      <w:r w:rsidR="001360F8">
        <w:t>electrometer service with ion chambers and other charge amplifier applications.</w:t>
      </w:r>
      <w:r w:rsidR="0066087C">
        <w:t xml:space="preserve"> I used these in the NIM module test and they were considerably less sensitive to vibration.</w:t>
      </w:r>
      <w:r w:rsidR="009A5435">
        <w:t xml:space="preserve"> These effects should be taken into account in the final assembly by careful shielding and vibration damping of the sensitive input circuit components.</w:t>
      </w:r>
    </w:p>
    <w:p w:rsidR="00056579" w:rsidRDefault="00056579" w:rsidP="003C5D3A">
      <w:pPr>
        <w:pStyle w:val="NoSpacing"/>
      </w:pPr>
    </w:p>
    <w:p w:rsidR="00EA15CD" w:rsidRDefault="00EA15CD" w:rsidP="00EA15CD">
      <w:pPr>
        <w:pStyle w:val="NoSpacing"/>
      </w:pPr>
      <w:r>
        <w:t>One very important function of the electrometer is to limit the rate at which the loss is reported to the MUX. The MUX system is limited to an input pulse rate of about 70Hz maximum. In the Chipmunk detectors the 20 second time c</w:t>
      </w:r>
      <w:r w:rsidR="00B92133">
        <w:t>onstant provides this function.</w:t>
      </w:r>
      <w:r w:rsidRPr="00FA672F">
        <w:rPr>
          <w:vertAlign w:val="superscript"/>
        </w:rPr>
        <w:t>1</w:t>
      </w:r>
    </w:p>
    <w:p w:rsidR="00056579" w:rsidRDefault="00056579" w:rsidP="003C5D3A">
      <w:pPr>
        <w:pStyle w:val="NoSpacing"/>
      </w:pPr>
    </w:p>
    <w:p w:rsidR="00EA15CD" w:rsidRDefault="002565FC" w:rsidP="00EA15CD">
      <w:pPr>
        <w:pStyle w:val="NoSpacing"/>
      </w:pPr>
      <w:r>
        <w:t xml:space="preserve">I limited the </w:t>
      </w:r>
      <w:r w:rsidR="003C5D3A">
        <w:t xml:space="preserve">reporting </w:t>
      </w:r>
      <w:r>
        <w:t xml:space="preserve">rate of this circuit to </w:t>
      </w:r>
      <w:r w:rsidR="003C5D3A">
        <w:t>60</w:t>
      </w:r>
      <w:r w:rsidR="00006615">
        <w:t xml:space="preserve"> </w:t>
      </w:r>
      <w:r w:rsidR="003C5D3A">
        <w:t>Hz</w:t>
      </w:r>
      <w:r>
        <w:t>. In order to do this,</w:t>
      </w:r>
      <w:r w:rsidR="003C5D3A">
        <w:t xml:space="preserve"> the negative supply voltage </w:t>
      </w:r>
      <w:r>
        <w:t>for</w:t>
      </w:r>
      <w:r w:rsidR="003C5D3A">
        <w:t xml:space="preserve"> the input </w:t>
      </w:r>
      <w:proofErr w:type="spellStart"/>
      <w:r w:rsidR="003C5D3A">
        <w:t>opamp</w:t>
      </w:r>
      <w:proofErr w:type="spellEnd"/>
      <w:r w:rsidR="003C5D3A">
        <w:t xml:space="preserve"> is such that the amplifier’s output voltage saturates at about -6 volts representing a 60</w:t>
      </w:r>
      <w:r w:rsidR="00EA15CD">
        <w:t xml:space="preserve"> pulse per second rate. This limits the current that </w:t>
      </w:r>
      <w:r w:rsidR="00464B23">
        <w:t xml:space="preserve">the </w:t>
      </w:r>
      <w:proofErr w:type="spellStart"/>
      <w:r w:rsidR="00464B23">
        <w:t>opamp</w:t>
      </w:r>
      <w:proofErr w:type="spellEnd"/>
      <w:r w:rsidR="00EA15CD">
        <w:t xml:space="preserve"> can provide into the virtual ground point through the feedback resistor slowing the rate at which the charge is depleted from the capacitor. </w:t>
      </w:r>
      <w:r w:rsidR="000B5A6F">
        <w:t xml:space="preserve">While the </w:t>
      </w:r>
      <w:r w:rsidR="00EA15CD">
        <w:t xml:space="preserve">reporting rate </w:t>
      </w:r>
      <w:r w:rsidR="000B5A6F">
        <w:t xml:space="preserve">is limited </w:t>
      </w:r>
      <w:r w:rsidR="00EA15CD">
        <w:t>it does not cause any loss of data. Any charge that would cause a rate above th</w:t>
      </w:r>
      <w:r>
        <w:t>e maximum</w:t>
      </w:r>
      <w:r w:rsidR="00EA15CD">
        <w:t xml:space="preserve"> value</w:t>
      </w:r>
      <w:r>
        <w:t xml:space="preserve"> remains in the input capacitor</w:t>
      </w:r>
      <w:r w:rsidR="00EA15CD">
        <w:t xml:space="preserve"> and </w:t>
      </w:r>
      <w:r>
        <w:t xml:space="preserve">is </w:t>
      </w:r>
      <w:r w:rsidR="00EA15CD">
        <w:t xml:space="preserve">reported out at </w:t>
      </w:r>
      <w:r>
        <w:t>the limited rate</w:t>
      </w:r>
      <w:r w:rsidR="00EA15CD">
        <w:t>. As the charge is depleted it eventually goes below the 60 Hz limit and the pulse frequency resumes the normal rate following the value of the remaining charge until all of the charge has been converted and reported.</w:t>
      </w:r>
    </w:p>
    <w:p w:rsidR="00EA15CD" w:rsidRDefault="00EA15CD" w:rsidP="00EA15CD">
      <w:pPr>
        <w:pStyle w:val="NoSpacing"/>
      </w:pPr>
    </w:p>
    <w:p w:rsidR="003C5D3A" w:rsidRDefault="003C5D3A" w:rsidP="003C5D3A">
      <w:pPr>
        <w:pStyle w:val="NoSpacing"/>
      </w:pPr>
      <w:r>
        <w:t xml:space="preserve">This limit must be imposed inside the </w:t>
      </w:r>
      <w:proofErr w:type="spellStart"/>
      <w:r>
        <w:t>opamp</w:t>
      </w:r>
      <w:proofErr w:type="spellEnd"/>
      <w:r>
        <w:t xml:space="preserve"> feedback loop on the rate at which the charge is drawn from the capacitor. If the limit were placed at any other part of the circuit, for example at the voltage to frequency conversion, the charge would continue to be drawn from the capacitor at a rate higher than is being reported causing the excess</w:t>
      </w:r>
      <w:r w:rsidR="00912A11">
        <w:t xml:space="preserve"> charge</w:t>
      </w:r>
      <w:r>
        <w:t xml:space="preserve"> to be unreported. A voltage limiting circuit could be imposed on the output of the </w:t>
      </w:r>
      <w:proofErr w:type="spellStart"/>
      <w:r>
        <w:t>opamp</w:t>
      </w:r>
      <w:proofErr w:type="spellEnd"/>
      <w:r>
        <w:t xml:space="preserve"> inside the feedback loop but this would add complication and additional parts count to the design. By limiting the negative supply voltage the </w:t>
      </w:r>
      <w:proofErr w:type="spellStart"/>
      <w:r>
        <w:t>opamp</w:t>
      </w:r>
      <w:proofErr w:type="spellEnd"/>
      <w:r>
        <w:t xml:space="preserve"> is necessarily limited to the maximum rate with no additional components and no ill effects to the performance.</w:t>
      </w:r>
    </w:p>
    <w:p w:rsidR="003C5D3A" w:rsidRDefault="003C5D3A" w:rsidP="009A334C">
      <w:pPr>
        <w:pStyle w:val="NoSpacing"/>
      </w:pPr>
    </w:p>
    <w:p w:rsidR="00A80A8F" w:rsidRDefault="00A80A8F" w:rsidP="009A334C">
      <w:pPr>
        <w:pStyle w:val="NoSpacing"/>
      </w:pPr>
    </w:p>
    <w:p w:rsidR="00B246E2" w:rsidRDefault="00B246E2" w:rsidP="009A334C">
      <w:pPr>
        <w:pStyle w:val="NoSpacing"/>
      </w:pPr>
      <w:r>
        <w:t>Voltage to Frequency Converter</w:t>
      </w:r>
    </w:p>
    <w:p w:rsidR="00056579" w:rsidRDefault="00056579" w:rsidP="00056579">
      <w:pPr>
        <w:pStyle w:val="NoSpacing"/>
      </w:pPr>
      <w:r>
        <w:t xml:space="preserve">The voltage to frequency converter </w:t>
      </w:r>
      <w:r w:rsidR="00E44B23">
        <w:t>follows the input amplifier. I selected a</w:t>
      </w:r>
      <w:r>
        <w:t>n Analog Devices AD537 precision monolithic Integrated Circuit Voltage-to-Frequency Converter</w:t>
      </w:r>
      <w:r w:rsidR="00E44B23">
        <w:t xml:space="preserve"> </w:t>
      </w:r>
      <w:r w:rsidR="007C4117">
        <w:t xml:space="preserve">in the interest of expediency </w:t>
      </w:r>
      <w:r w:rsidR="00E44B23">
        <w:t>because of prior experience with th</w:t>
      </w:r>
      <w:r w:rsidR="00633757">
        <w:t>is</w:t>
      </w:r>
      <w:r w:rsidR="00E44B23">
        <w:t xml:space="preserve"> device</w:t>
      </w:r>
      <w:r w:rsidR="00D82DC6">
        <w:t xml:space="preserve"> and samples in stock</w:t>
      </w:r>
      <w:r>
        <w:t xml:space="preserve">. It has a specified dynamic range of 80dbv or 1 millivolt </w:t>
      </w:r>
      <w:r w:rsidR="00ED7630">
        <w:t xml:space="preserve">useable </w:t>
      </w:r>
      <w:r w:rsidR="00AA4CA2">
        <w:t>minimum to</w:t>
      </w:r>
      <w:r>
        <w:t xml:space="preserve"> 10 volts </w:t>
      </w:r>
      <w:r w:rsidR="00AA4CA2">
        <w:t xml:space="preserve">maximum </w:t>
      </w:r>
      <w:r>
        <w:t xml:space="preserve">full scale. It is normally used with a 0 to +10 </w:t>
      </w:r>
      <w:r>
        <w:lastRenderedPageBreak/>
        <w:t xml:space="preserve">volt input but can also be configured for a 0 to -1 milliamp input. </w:t>
      </w:r>
      <w:r w:rsidR="00AA4CA2">
        <w:t xml:space="preserve">In this mode the dynamic range is </w:t>
      </w:r>
      <w:r w:rsidR="00E5470E">
        <w:t xml:space="preserve">100 </w:t>
      </w:r>
      <w:proofErr w:type="spellStart"/>
      <w:r w:rsidR="00E5470E">
        <w:t>nanoamps</w:t>
      </w:r>
      <w:proofErr w:type="spellEnd"/>
      <w:r w:rsidR="00E5470E">
        <w:t xml:space="preserve"> </w:t>
      </w:r>
      <w:r w:rsidR="00ED7630">
        <w:t xml:space="preserve">useable </w:t>
      </w:r>
      <w:r w:rsidR="00E5470E">
        <w:t>minimum to 1 milliamp maximum</w:t>
      </w:r>
      <w:r w:rsidR="00AA4CA2">
        <w:t>.</w:t>
      </w:r>
      <w:r w:rsidR="00AA4CA2" w:rsidRPr="00602A26">
        <w:rPr>
          <w:vertAlign w:val="superscript"/>
        </w:rPr>
        <w:t>3</w:t>
      </w:r>
      <w:r w:rsidR="00AA4CA2">
        <w:rPr>
          <w:vertAlign w:val="superscript"/>
        </w:rPr>
        <w:t xml:space="preserve"> </w:t>
      </w:r>
      <w:r w:rsidR="0030782B">
        <w:t>in</w:t>
      </w:r>
      <w:r>
        <w:t xml:space="preserve"> this application the charge from the loss monitor is a positive current and the input amplifier is an inverting type resulting in a 0 to -10 volt output. Rather than add the additional complication and error of another operational amplifier to invert this signal I used the 0 to -1 milliamp mode with a series scaling resistor to convert the 0 to -10 volts from the amplifier to a 0 to -1 milliamp current.</w:t>
      </w:r>
    </w:p>
    <w:p w:rsidR="00056579" w:rsidRDefault="00056579" w:rsidP="00056579">
      <w:pPr>
        <w:pStyle w:val="NoSpacing"/>
      </w:pPr>
    </w:p>
    <w:p w:rsidR="00056579" w:rsidRDefault="00056579" w:rsidP="00056579">
      <w:pPr>
        <w:pStyle w:val="NoSpacing"/>
      </w:pPr>
      <w:r>
        <w:t xml:space="preserve">The internal circuit of the </w:t>
      </w:r>
      <w:r w:rsidR="007E4E82">
        <w:t>AD537</w:t>
      </w:r>
      <w:r>
        <w:t xml:space="preserve"> consists of </w:t>
      </w:r>
      <w:r w:rsidR="007E4E82">
        <w:t xml:space="preserve">two parts, </w:t>
      </w:r>
      <w:r>
        <w:t xml:space="preserve">an operational amplifier and a </w:t>
      </w:r>
      <w:r w:rsidR="007E4E82">
        <w:t>c</w:t>
      </w:r>
      <w:r>
        <w:t xml:space="preserve">urrent to </w:t>
      </w:r>
      <w:r w:rsidR="007E4E82">
        <w:t>frequency c</w:t>
      </w:r>
      <w:r>
        <w:t xml:space="preserve">onverter. </w:t>
      </w:r>
      <w:r w:rsidR="007E4E82">
        <w:t xml:space="preserve">The operational amplifier is used as a voltage to current converter to convert the input voltage to a current for the </w:t>
      </w:r>
      <w:r w:rsidR="00303C87">
        <w:t xml:space="preserve">current to </w:t>
      </w:r>
      <w:r w:rsidR="007E4E82">
        <w:t>frequency converter.</w:t>
      </w:r>
      <w:r w:rsidR="00804D63" w:rsidRPr="00F62C72">
        <w:rPr>
          <w:vertAlign w:val="superscript"/>
        </w:rPr>
        <w:t>4</w:t>
      </w:r>
      <w:r w:rsidR="007E4E82">
        <w:t xml:space="preserve"> Together they form a Current Steering Voltage to Frequency Converter. </w:t>
      </w:r>
      <w:r w:rsidR="0030782B">
        <w:t>In t</w:t>
      </w:r>
      <w:r w:rsidR="007E4E82">
        <w:t xml:space="preserve">he </w:t>
      </w:r>
      <w:r w:rsidR="006B456A">
        <w:t>Current Steering Current to F</w:t>
      </w:r>
      <w:r w:rsidR="0030782B">
        <w:t>requency</w:t>
      </w:r>
      <w:r w:rsidR="00C60EBF">
        <w:t xml:space="preserve"> C</w:t>
      </w:r>
      <w:r w:rsidR="00303C87">
        <w:t xml:space="preserve">onverter the </w:t>
      </w:r>
      <w:r>
        <w:t xml:space="preserve">input current charges a capacitor </w:t>
      </w:r>
      <w:r w:rsidR="0030782B">
        <w:t xml:space="preserve">causing the voltage across the capacitor to rise at a rate depending on the charge current. When the voltage across the capacitor reaches </w:t>
      </w:r>
      <w:r>
        <w:t xml:space="preserve">a </w:t>
      </w:r>
      <w:r w:rsidR="0030782B">
        <w:t xml:space="preserve">fixed </w:t>
      </w:r>
      <w:r>
        <w:t xml:space="preserve">threshold the capacitor polarity is reversed and the </w:t>
      </w:r>
      <w:r w:rsidR="0030782B">
        <w:t xml:space="preserve">input current </w:t>
      </w:r>
      <w:r>
        <w:t xml:space="preserve">discharges it. </w:t>
      </w:r>
      <w:r w:rsidR="0030782B">
        <w:t xml:space="preserve">The capacitor voltage decreases and </w:t>
      </w:r>
      <w:r w:rsidR="006B456A">
        <w:t>w</w:t>
      </w:r>
      <w:r w:rsidR="00AD7973">
        <w:t>hen a</w:t>
      </w:r>
      <w:r>
        <w:t xml:space="preserve"> </w:t>
      </w:r>
      <w:r w:rsidR="006B456A">
        <w:t>lower</w:t>
      </w:r>
      <w:r w:rsidR="0030782B">
        <w:t xml:space="preserve"> </w:t>
      </w:r>
      <w:r>
        <w:t xml:space="preserve">threshold </w:t>
      </w:r>
      <w:r w:rsidR="00AD7973">
        <w:t xml:space="preserve">voltage </w:t>
      </w:r>
      <w:r>
        <w:t xml:space="preserve">is reached the capacitor </w:t>
      </w:r>
      <w:r w:rsidR="00AD7973">
        <w:t xml:space="preserve">polarity </w:t>
      </w:r>
      <w:proofErr w:type="gramStart"/>
      <w:r>
        <w:t>is</w:t>
      </w:r>
      <w:proofErr w:type="gramEnd"/>
      <w:r>
        <w:t xml:space="preserve"> switched back and the process repeats.</w:t>
      </w:r>
      <w:r w:rsidR="00804D63">
        <w:rPr>
          <w:vertAlign w:val="superscript"/>
        </w:rPr>
        <w:t>5</w:t>
      </w:r>
      <w:r>
        <w:t xml:space="preserve"> Larger currents cause the capacitor to charge and discharge more quickly raising the frequency of the switching rate. The switching thresholds are set by a stable reference, and the output is a frequency proportional to the input voltage</w:t>
      </w:r>
      <w:r w:rsidR="00912A11">
        <w:t xml:space="preserve"> or current depending on the configuration</w:t>
      </w:r>
      <w:r>
        <w:t>.</w:t>
      </w:r>
    </w:p>
    <w:p w:rsidR="00050262" w:rsidRDefault="00050262" w:rsidP="00056579">
      <w:pPr>
        <w:pStyle w:val="NoSpacing"/>
      </w:pPr>
    </w:p>
    <w:p w:rsidR="00063C55" w:rsidRDefault="007B1CEB" w:rsidP="00056579">
      <w:pPr>
        <w:pStyle w:val="NoSpacing"/>
      </w:pPr>
      <w:r>
        <w:t>One problem with this converter is described in the datasheet. “</w:t>
      </w:r>
      <w:r w:rsidR="00303C87" w:rsidRPr="00303C87">
        <w:t xml:space="preserve">Below 100 </w:t>
      </w:r>
      <w:proofErr w:type="spellStart"/>
      <w:r w:rsidR="00303C87" w:rsidRPr="00303C87">
        <w:t>nA</w:t>
      </w:r>
      <w:proofErr w:type="spellEnd"/>
      <w:r w:rsidR="00303C87" w:rsidRPr="00303C87">
        <w:t xml:space="preserve"> improper operation</w:t>
      </w:r>
      <w:r w:rsidR="00303C87">
        <w:t xml:space="preserve"> </w:t>
      </w:r>
      <w:r w:rsidR="00303C87" w:rsidRPr="00303C87">
        <w:t>of the oscillator may result, causing a false indication of</w:t>
      </w:r>
      <w:r w:rsidR="00303C87">
        <w:t xml:space="preserve"> </w:t>
      </w:r>
      <w:r w:rsidR="00303C87" w:rsidRPr="00303C87">
        <w:t xml:space="preserve">input </w:t>
      </w:r>
      <w:r w:rsidR="00303C87">
        <w:t>a</w:t>
      </w:r>
      <w:r w:rsidR="00303C87" w:rsidRPr="00303C87">
        <w:t>mplitude. In many cases this might be due to short-lived</w:t>
      </w:r>
      <w:r w:rsidR="00303C87">
        <w:t xml:space="preserve"> </w:t>
      </w:r>
      <w:r w:rsidR="00303C87" w:rsidRPr="00303C87">
        <w:t>noise spikes which become added to the input. For example,</w:t>
      </w:r>
      <w:r w:rsidR="00303C87">
        <w:t xml:space="preserve"> </w:t>
      </w:r>
      <w:r w:rsidR="00303C87" w:rsidRPr="00303C87">
        <w:t>when scaled to accept a FS input of 1 V, the –80 dB level is</w:t>
      </w:r>
      <w:r w:rsidR="00303C87">
        <w:t xml:space="preserve"> </w:t>
      </w:r>
      <w:r w:rsidR="00303C87" w:rsidRPr="00303C87">
        <w:t xml:space="preserve">only 100 </w:t>
      </w:r>
      <w:proofErr w:type="spellStart"/>
      <w:r w:rsidR="00303C87" w:rsidRPr="00303C87">
        <w:t>μV</w:t>
      </w:r>
      <w:proofErr w:type="spellEnd"/>
      <w:r w:rsidR="00303C87" w:rsidRPr="00303C87">
        <w:t>, so when the mean input is only 60 dB below FS</w:t>
      </w:r>
      <w:r w:rsidR="00303C87">
        <w:t xml:space="preserve"> </w:t>
      </w:r>
      <w:r w:rsidR="00303C87" w:rsidRPr="00303C87">
        <w:t>(1 mV), noise spikes of 0.9 mV are sufficient to cause momentary</w:t>
      </w:r>
      <w:r w:rsidR="00303C87">
        <w:t xml:space="preserve"> </w:t>
      </w:r>
      <w:r w:rsidR="00303C87" w:rsidRPr="00303C87">
        <w:t>malfunction.</w:t>
      </w:r>
      <w:r>
        <w:t>”</w:t>
      </w:r>
      <w:r w:rsidR="00303C87" w:rsidRPr="00303C87">
        <w:rPr>
          <w:vertAlign w:val="superscript"/>
        </w:rPr>
        <w:t>3</w:t>
      </w:r>
      <w:r w:rsidR="0031167B">
        <w:rPr>
          <w:vertAlign w:val="superscript"/>
        </w:rPr>
        <w:t xml:space="preserve"> </w:t>
      </w:r>
      <w:r w:rsidR="0031167B">
        <w:t>This is quite evident when the signal levels approach zero and the pulse output intermittently flutters. The heartbeat signal is more than adequate to suppress this problem</w:t>
      </w:r>
      <w:r w:rsidR="00452EA7">
        <w:t xml:space="preserve"> or the offset of the </w:t>
      </w:r>
      <w:r w:rsidR="00A0201A">
        <w:t xml:space="preserve">V/F internal </w:t>
      </w:r>
      <w:r w:rsidR="00452EA7">
        <w:t xml:space="preserve">amplifier can be adjusted such that it applies a sufficient current into the converter to </w:t>
      </w:r>
      <w:r w:rsidR="00A0201A">
        <w:t>keep the signal level from dropping too low</w:t>
      </w:r>
      <w:r w:rsidR="0031167B">
        <w:t>.</w:t>
      </w:r>
    </w:p>
    <w:p w:rsidR="00063C55" w:rsidRPr="00063C55" w:rsidRDefault="00063C55" w:rsidP="00056579">
      <w:pPr>
        <w:pStyle w:val="NoSpacing"/>
      </w:pPr>
    </w:p>
    <w:p w:rsidR="007B3DA9" w:rsidRDefault="00056579" w:rsidP="00056579">
      <w:pPr>
        <w:pStyle w:val="NoSpacing"/>
      </w:pPr>
      <w:r w:rsidRPr="00912A11">
        <w:t>The frequency range</w:t>
      </w:r>
      <w:r w:rsidR="00912A11">
        <w:t xml:space="preserve"> of the V/F converter</w:t>
      </w:r>
      <w:r w:rsidRPr="00912A11">
        <w:t xml:space="preserve"> is set by a single external capacitor</w:t>
      </w:r>
      <w:r w:rsidR="009A0CBF" w:rsidRPr="00912A11">
        <w:t xml:space="preserve"> and resistor.</w:t>
      </w:r>
      <w:r w:rsidRPr="00912A11">
        <w:t xml:space="preserve"> </w:t>
      </w:r>
      <w:r w:rsidR="009A0CBF" w:rsidRPr="00912A11">
        <w:t>The capacitor value is calculated for the frequency range desired</w:t>
      </w:r>
      <w:r w:rsidR="007B3DA9">
        <w:t xml:space="preserve"> using the following equation:</w:t>
      </w:r>
    </w:p>
    <w:p w:rsidR="009A0CBF" w:rsidRPr="007B3DA9" w:rsidRDefault="00912A11" w:rsidP="00056579">
      <w:pPr>
        <w:pStyle w:val="NoSpacing"/>
        <w:rPr>
          <w:rFonts w:eastAsiaTheme="minorEastAsia"/>
        </w:rPr>
      </w:pPr>
      <w:r>
        <w:br/>
      </w:r>
      <m:oMathPara>
        <m:oMathParaPr>
          <m:jc m:val="center"/>
        </m:oMathParaPr>
        <m:oMath>
          <m:r>
            <w:rPr>
              <w:rFonts w:ascii="Cambria Math" w:eastAsiaTheme="minorEastAsia" w:hAnsi="Cambria Math"/>
            </w:rPr>
            <m:t>f</m:t>
          </m:r>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10.5*C</m:t>
              </m:r>
            </m:den>
          </m:f>
        </m:oMath>
      </m:oMathPara>
    </w:p>
    <w:p w:rsidR="007B3DA9" w:rsidRDefault="007B3DA9" w:rsidP="00056579">
      <w:pPr>
        <w:pStyle w:val="NoSpacing"/>
        <w:rPr>
          <w:rFonts w:eastAsiaTheme="minorEastAsia"/>
        </w:rPr>
      </w:pPr>
    </w:p>
    <w:p w:rsidR="007B3DA9" w:rsidRPr="007B3DA9" w:rsidRDefault="007B3DA9" w:rsidP="00056579">
      <w:pPr>
        <w:pStyle w:val="NoSpacing"/>
        <w:rPr>
          <w:rFonts w:eastAsiaTheme="minorEastAsia"/>
        </w:rPr>
      </w:pPr>
      <w:r w:rsidRPr="007B3DA9">
        <w:rPr>
          <w:rFonts w:eastAsiaTheme="minorEastAsia"/>
        </w:rPr>
        <w:t xml:space="preserve">Where </w:t>
      </w:r>
      <w:r w:rsidRPr="007B3DA9">
        <w:rPr>
          <w:rFonts w:eastAsiaTheme="minorEastAsia"/>
          <w:i/>
          <w:iCs/>
        </w:rPr>
        <w:t xml:space="preserve">f </w:t>
      </w:r>
      <w:r w:rsidRPr="007B3DA9">
        <w:rPr>
          <w:rFonts w:eastAsiaTheme="minorEastAsia"/>
        </w:rPr>
        <w:t xml:space="preserve">is in kHz, </w:t>
      </w:r>
      <w:r w:rsidRPr="007B3DA9">
        <w:rPr>
          <w:rFonts w:eastAsiaTheme="minorEastAsia"/>
          <w:i/>
          <w:iCs/>
        </w:rPr>
        <w:t xml:space="preserve">I </w:t>
      </w:r>
      <w:proofErr w:type="gramStart"/>
      <w:r>
        <w:rPr>
          <w:rFonts w:eastAsiaTheme="minorEastAsia"/>
        </w:rPr>
        <w:t>is</w:t>
      </w:r>
      <w:proofErr w:type="gramEnd"/>
      <w:r>
        <w:rPr>
          <w:rFonts w:eastAsiaTheme="minorEastAsia"/>
        </w:rPr>
        <w:t xml:space="preserve"> in </w:t>
      </w:r>
      <w:r w:rsidRPr="007B3DA9">
        <w:rPr>
          <w:rFonts w:eastAsiaTheme="minorEastAsia"/>
        </w:rPr>
        <w:t xml:space="preserve">mA and </w:t>
      </w:r>
      <w:r w:rsidRPr="007B3DA9">
        <w:rPr>
          <w:rFonts w:eastAsiaTheme="minorEastAsia"/>
          <w:i/>
          <w:iCs/>
        </w:rPr>
        <w:t xml:space="preserve">C </w:t>
      </w:r>
      <w:r w:rsidRPr="007B3DA9">
        <w:rPr>
          <w:rFonts w:eastAsiaTheme="minorEastAsia"/>
        </w:rPr>
        <w:t xml:space="preserve">is in </w:t>
      </w:r>
      <w:proofErr w:type="spellStart"/>
      <w:r w:rsidRPr="007B3DA9">
        <w:rPr>
          <w:rFonts w:eastAsiaTheme="minorEastAsia"/>
        </w:rPr>
        <w:t>μF</w:t>
      </w:r>
      <w:proofErr w:type="spellEnd"/>
      <w:r w:rsidRPr="007B3DA9">
        <w:rPr>
          <w:rFonts w:eastAsiaTheme="minorEastAsia"/>
        </w:rPr>
        <w:t>.</w:t>
      </w:r>
      <w:r>
        <w:rPr>
          <w:rFonts w:eastAsiaTheme="minorEastAsia"/>
        </w:rPr>
        <w:t xml:space="preserve"> In this case for a 100Hz full scale frequency at 1 milliamp of input current the value of C is </w:t>
      </w:r>
      <w:r w:rsidR="00F564E4">
        <w:rPr>
          <w:rFonts w:eastAsiaTheme="minorEastAsia"/>
        </w:rPr>
        <w:t>close to</w:t>
      </w:r>
      <w:r>
        <w:rPr>
          <w:rFonts w:eastAsiaTheme="minorEastAsia"/>
        </w:rPr>
        <w:t xml:space="preserve"> 1uf.</w:t>
      </w:r>
      <w:r w:rsidR="0066087C">
        <w:rPr>
          <w:rFonts w:eastAsiaTheme="minorEastAsia"/>
        </w:rPr>
        <w:t xml:space="preserve"> The integration capacitor must be a type with </w:t>
      </w:r>
      <w:r w:rsidR="0031167B">
        <w:rPr>
          <w:rFonts w:eastAsiaTheme="minorEastAsia"/>
        </w:rPr>
        <w:t>minimal</w:t>
      </w:r>
      <w:r w:rsidR="0066087C">
        <w:rPr>
          <w:rFonts w:eastAsiaTheme="minorEastAsia"/>
        </w:rPr>
        <w:t xml:space="preserve"> dielectric absorption such as polypropylene or Teflon</w:t>
      </w:r>
      <w:r w:rsidR="00452EA7">
        <w:rPr>
          <w:rFonts w:eastAsiaTheme="minorEastAsia"/>
        </w:rPr>
        <w:t>™</w:t>
      </w:r>
      <w:r w:rsidR="0066087C">
        <w:rPr>
          <w:rFonts w:eastAsiaTheme="minorEastAsia"/>
        </w:rPr>
        <w:t>.</w:t>
      </w:r>
    </w:p>
    <w:p w:rsidR="009A0CBF" w:rsidRDefault="009A0CBF" w:rsidP="00056579">
      <w:pPr>
        <w:pStyle w:val="NoSpacing"/>
      </w:pPr>
    </w:p>
    <w:p w:rsidR="00F564E4" w:rsidRDefault="00056579" w:rsidP="00056579">
      <w:pPr>
        <w:pStyle w:val="NoSpacing"/>
      </w:pPr>
      <w:r>
        <w:t>The resistor value is calculated to provide a 0 to -1 milliamp current for 0 to -10 volts, nominally 10K ohms. In practice a 9.09K resistor in series with a 2K trimming potentiometer is used to provide a means of trimming the full scale calibration to the desired value.</w:t>
      </w:r>
      <w:r w:rsidR="00AC2DA6" w:rsidRPr="00AC2DA6">
        <w:t xml:space="preserve"> </w:t>
      </w:r>
      <w:r w:rsidR="00AC2DA6">
        <w:t xml:space="preserve">This combined with the conversion factor of the input </w:t>
      </w:r>
      <w:proofErr w:type="spellStart"/>
      <w:r w:rsidR="00AC2DA6">
        <w:t>opamp</w:t>
      </w:r>
      <w:proofErr w:type="spellEnd"/>
      <w:r w:rsidR="00AC2DA6">
        <w:t xml:space="preserve"> of .1 volt out per </w:t>
      </w:r>
      <w:proofErr w:type="spellStart"/>
      <w:r w:rsidR="00AC2DA6">
        <w:t>nanoamp</w:t>
      </w:r>
      <w:proofErr w:type="spellEnd"/>
      <w:r w:rsidR="00AC2DA6">
        <w:t xml:space="preserve"> in, provides the required overall conversion factor of one Hz per </w:t>
      </w:r>
      <w:proofErr w:type="spellStart"/>
      <w:r w:rsidR="00AC2DA6">
        <w:t>nanoamp</w:t>
      </w:r>
      <w:proofErr w:type="spellEnd"/>
      <w:r w:rsidR="00AC2DA6">
        <w:t xml:space="preserve"> or, in terms of charge, one pulse per </w:t>
      </w:r>
      <w:proofErr w:type="spellStart"/>
      <w:r w:rsidR="00AC2DA6">
        <w:t>nanocoulomb</w:t>
      </w:r>
      <w:proofErr w:type="spellEnd"/>
      <w:r w:rsidR="00AC2DA6">
        <w:t xml:space="preserve"> of collected charge.</w:t>
      </w:r>
    </w:p>
    <w:p w:rsidR="00F564E4" w:rsidRDefault="00F564E4" w:rsidP="00056579">
      <w:pPr>
        <w:pStyle w:val="NoSpacing"/>
      </w:pPr>
    </w:p>
    <w:p w:rsidR="0023597D" w:rsidRDefault="00AC2DA6" w:rsidP="00E44B23">
      <w:pPr>
        <w:pStyle w:val="NoSpacing"/>
      </w:pPr>
      <w:r>
        <w:t xml:space="preserve">The output pulses are symmetrical square waves. The </w:t>
      </w:r>
      <w:r w:rsidR="009A0CBF">
        <w:t>pulse output</w:t>
      </w:r>
      <w:r>
        <w:t xml:space="preserve"> uses an open collector NPN transistor driver capable of sinking up to 20 milliamps.</w:t>
      </w:r>
      <w:r w:rsidR="00F564E4">
        <w:t xml:space="preserve"> </w:t>
      </w:r>
      <w:r w:rsidR="0023597D">
        <w:t>The</w:t>
      </w:r>
      <w:r w:rsidR="00E44B23">
        <w:t xml:space="preserve"> output from the V/F is buffered </w:t>
      </w:r>
      <w:r w:rsidR="009A0CBF">
        <w:t xml:space="preserve">externally </w:t>
      </w:r>
      <w:r w:rsidR="00E44B23">
        <w:t xml:space="preserve">by a common emitter PNP transistor switch with a 1K ohm </w:t>
      </w:r>
      <w:proofErr w:type="spellStart"/>
      <w:r w:rsidR="00E44B23">
        <w:t>pulldown</w:t>
      </w:r>
      <w:proofErr w:type="spellEnd"/>
      <w:r w:rsidR="00E44B23">
        <w:t xml:space="preserve"> resistor to ground in the collector </w:t>
      </w:r>
      <w:r w:rsidR="00E44B23">
        <w:lastRenderedPageBreak/>
        <w:t>circuit</w:t>
      </w:r>
      <w:r w:rsidR="0023597D">
        <w:t xml:space="preserve"> and the emitter connected to +5 volts</w:t>
      </w:r>
      <w:r w:rsidR="00E44B23">
        <w:t xml:space="preserve">. This is the same circuit used in the Chipmunk </w:t>
      </w:r>
      <w:r w:rsidR="00912A11">
        <w:t>pulse output</w:t>
      </w:r>
      <w:r w:rsidR="00E44B23">
        <w:t xml:space="preserve"> to the MUX and was included to facilitate </w:t>
      </w:r>
      <w:r w:rsidR="00912A11">
        <w:t xml:space="preserve">complete </w:t>
      </w:r>
      <w:r w:rsidR="00E44B23">
        <w:t>compatibility.</w:t>
      </w:r>
    </w:p>
    <w:p w:rsidR="0023597D" w:rsidRDefault="0023597D" w:rsidP="00E44B23">
      <w:pPr>
        <w:pStyle w:val="NoSpacing"/>
      </w:pPr>
    </w:p>
    <w:p w:rsidR="00E44B23" w:rsidRDefault="00E44B23" w:rsidP="00E44B23">
      <w:pPr>
        <w:pStyle w:val="NoSpacing"/>
      </w:pPr>
      <w:r>
        <w:t>In this configuration the transistor can be destroyed from excessive current by attempting to drive a shorted load. The transistor is protected from short circuit loads by a current limiting resistor placed on the input side of the +5 volt regulator. If excessive current is drawn from the pulse output the resistor will drop sufficient voltage on the input side of the +5 volt regulator to cause the regulator to drop out of regulation and safely limit the current to a level that will not damage the transistor. During normal operation the regulator has sufficient voltage differential to remain in regulation and provide the proper voltage level.</w:t>
      </w:r>
    </w:p>
    <w:p w:rsidR="00E44B23" w:rsidRDefault="00E44B23" w:rsidP="00056579">
      <w:pPr>
        <w:pStyle w:val="NoSpacing"/>
      </w:pPr>
    </w:p>
    <w:p w:rsidR="00E44B23" w:rsidRDefault="00E44B23" w:rsidP="00E44B23">
      <w:pPr>
        <w:pStyle w:val="NoSpacing"/>
      </w:pPr>
      <w:r>
        <w:t>A second identical buffer transistor drives a front panel mounted light emitting diode as a visual indication of the output pulses to help in testing and verification of operational integrity.</w:t>
      </w:r>
    </w:p>
    <w:p w:rsidR="00082999" w:rsidRDefault="00082999" w:rsidP="00082999">
      <w:pPr>
        <w:pStyle w:val="NoSpacing"/>
      </w:pPr>
    </w:p>
    <w:p w:rsidR="00082999" w:rsidRDefault="00082999" w:rsidP="00082999">
      <w:pPr>
        <w:pStyle w:val="NoSpacing"/>
      </w:pPr>
      <w:r>
        <w:t>There is another type of V/F converter chip</w:t>
      </w:r>
      <w:r w:rsidRPr="00591200">
        <w:t xml:space="preserve"> </w:t>
      </w:r>
      <w:r>
        <w:t>available from Analog Devices, the AD650, which is based on the Charge Balance conversion method. It does not exhibit the near zero instability problem and has significantly better specifications.</w:t>
      </w:r>
      <w:r w:rsidRPr="006B456A">
        <w:rPr>
          <w:vertAlign w:val="superscript"/>
        </w:rPr>
        <w:t>6</w:t>
      </w:r>
      <w:r>
        <w:t xml:space="preserve"> The AD650 is about $20 each as compared to the AD537 at about $80. I have obtained samples of this chip and have done preliminary breadboard tests on it.</w:t>
      </w:r>
      <w:bookmarkStart w:id="0" w:name="_GoBack"/>
      <w:bookmarkEnd w:id="0"/>
      <w:r>
        <w:t xml:space="preserve"> It shows an order of magnitude improvement in sensitivity and at least two orders of magnitude better linearity than the AD537, even in a breadboard environment. In order to get something in the field to test, the completed AD537 version will be tested first followed by the AD650 version when it becomes available. A full report similar to this one on the AD537 will be forthcoming including a comparable set of test results.</w:t>
      </w:r>
    </w:p>
    <w:p w:rsidR="00103A4F" w:rsidRDefault="00103A4F" w:rsidP="009A334C">
      <w:pPr>
        <w:pStyle w:val="NoSpacing"/>
      </w:pPr>
    </w:p>
    <w:p w:rsidR="00082999" w:rsidRDefault="00082999" w:rsidP="009A334C">
      <w:pPr>
        <w:pStyle w:val="NoSpacing"/>
      </w:pPr>
    </w:p>
    <w:p w:rsidR="00103A4F" w:rsidRDefault="00103A4F" w:rsidP="009A334C">
      <w:pPr>
        <w:pStyle w:val="NoSpacing"/>
      </w:pPr>
      <w:r>
        <w:t>Analog Sample Buffer</w:t>
      </w:r>
    </w:p>
    <w:p w:rsidR="00FB48F5" w:rsidRDefault="00103A4F" w:rsidP="00FB48F5">
      <w:pPr>
        <w:pStyle w:val="NoSpacing"/>
      </w:pPr>
      <w:r>
        <w:t>Th</w:t>
      </w:r>
      <w:r w:rsidR="00477B2B">
        <w:t xml:space="preserve">e sample buffer </w:t>
      </w:r>
      <w:r>
        <w:t xml:space="preserve">is </w:t>
      </w:r>
      <w:r w:rsidR="00477B2B">
        <w:t xml:space="preserve">a </w:t>
      </w:r>
      <w:r>
        <w:t xml:space="preserve">unity gain non-inverting amplifier included for testing purposes. It is often beneficial to be able to sample the analog signal to evaluate noise </w:t>
      </w:r>
      <w:r w:rsidR="00477B2B">
        <w:t>problems</w:t>
      </w:r>
      <w:r w:rsidR="00821034">
        <w:t xml:space="preserve"> or </w:t>
      </w:r>
      <w:r>
        <w:t xml:space="preserve">for troubleshooting </w:t>
      </w:r>
      <w:r w:rsidR="00821034">
        <w:t xml:space="preserve">and calibration </w:t>
      </w:r>
      <w:r>
        <w:t>without disturbing or loading the internal signal path. It may or may not be included in the final production version for diagnostic signal sampling and/or calibration purposes.</w:t>
      </w:r>
    </w:p>
    <w:p w:rsidR="00821034" w:rsidRDefault="00821034" w:rsidP="00FB48F5">
      <w:pPr>
        <w:pStyle w:val="NoSpacing"/>
      </w:pPr>
    </w:p>
    <w:p w:rsidR="00FB48F5" w:rsidRDefault="00FB48F5" w:rsidP="00FB48F5">
      <w:pPr>
        <w:pStyle w:val="NoSpacing"/>
      </w:pPr>
      <w:r>
        <w:t>This combination of integrated circuits, in a negative signal input configuration, has been in common usage for many years as the Fixed Target SEM Current Digitizer module and has proven to be very reliable and stable.</w:t>
      </w:r>
    </w:p>
    <w:p w:rsidR="00103A4F" w:rsidRDefault="00103A4F" w:rsidP="009A334C">
      <w:pPr>
        <w:pStyle w:val="NoSpacing"/>
      </w:pPr>
    </w:p>
    <w:p w:rsidR="00AF2FE8" w:rsidRDefault="00AF2FE8">
      <w:r>
        <w:br w:type="page"/>
      </w:r>
    </w:p>
    <w:p w:rsidR="004C6376" w:rsidRDefault="004C6376" w:rsidP="009A334C">
      <w:pPr>
        <w:pStyle w:val="NoSpacing"/>
      </w:pPr>
    </w:p>
    <w:p w:rsidR="00FB48F5" w:rsidRDefault="006A03F1" w:rsidP="009A334C">
      <w:pPr>
        <w:pStyle w:val="NoSpacing"/>
      </w:pPr>
      <w:r>
        <w:t>CALIBRATION</w:t>
      </w:r>
      <w:r w:rsidR="005D6963">
        <w:t xml:space="preserve"> OVERVIEW</w:t>
      </w:r>
    </w:p>
    <w:p w:rsidR="00FB48F5" w:rsidRDefault="00FB48F5" w:rsidP="00FB48F5">
      <w:r>
        <w:t xml:space="preserve">The electrometer circuit is calibrated in steady state using the </w:t>
      </w:r>
      <w:r w:rsidR="005D6963">
        <w:t>setup</w:t>
      </w:r>
      <w:r>
        <w:t xml:space="preserve"> shown in Figure 2. A precision voltage reference with a 1000 Meg resistor in series simulates the current source characteristics of a typical gas filled ion chamber at a value of 1 </w:t>
      </w:r>
      <w:proofErr w:type="spellStart"/>
      <w:r>
        <w:t>nanoamp</w:t>
      </w:r>
      <w:proofErr w:type="spellEnd"/>
      <w:r>
        <w:t xml:space="preserve"> per volt. Various voltages are applied and the frequency output of the V/F is adjusted to a specified value of 1 Hz per </w:t>
      </w:r>
      <w:proofErr w:type="spellStart"/>
      <w:r>
        <w:t>nanoamp</w:t>
      </w:r>
      <w:proofErr w:type="spellEnd"/>
      <w:r>
        <w:t xml:space="preserve"> </w:t>
      </w:r>
      <w:r w:rsidR="008816BA">
        <w:t xml:space="preserve">over the useable range </w:t>
      </w:r>
      <w:r>
        <w:t xml:space="preserve">which corresponds to 1 </w:t>
      </w:r>
      <w:proofErr w:type="spellStart"/>
      <w:r>
        <w:t>nanocoulomb</w:t>
      </w:r>
      <w:proofErr w:type="spellEnd"/>
      <w:r>
        <w:t xml:space="preserve"> per pulse per second.</w:t>
      </w:r>
    </w:p>
    <w:p w:rsidR="006A03F1" w:rsidRDefault="006A03F1" w:rsidP="006A03F1">
      <w:pPr>
        <w:pStyle w:val="NoSpacing"/>
        <w:jc w:val="center"/>
      </w:pPr>
      <w:r>
        <w:rPr>
          <w:noProof/>
        </w:rPr>
        <w:drawing>
          <wp:inline distT="0" distB="0" distL="0" distR="0" wp14:anchorId="1EFBD2F1" wp14:editId="3DD83A6C">
            <wp:extent cx="5943600" cy="1998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tion Test Setup.gif"/>
                    <pic:cNvPicPr/>
                  </pic:nvPicPr>
                  <pic:blipFill>
                    <a:blip r:embed="rId9">
                      <a:extLst>
                        <a:ext uri="{28A0092B-C50C-407E-A947-70E740481C1C}">
                          <a14:useLocalDpi xmlns:a14="http://schemas.microsoft.com/office/drawing/2010/main" val="0"/>
                        </a:ext>
                      </a:extLst>
                    </a:blip>
                    <a:stretch>
                      <a:fillRect/>
                    </a:stretch>
                  </pic:blipFill>
                  <pic:spPr>
                    <a:xfrm>
                      <a:off x="0" y="0"/>
                      <a:ext cx="5943600" cy="1998980"/>
                    </a:xfrm>
                    <a:prstGeom prst="rect">
                      <a:avLst/>
                    </a:prstGeom>
                  </pic:spPr>
                </pic:pic>
              </a:graphicData>
            </a:graphic>
          </wp:inline>
        </w:drawing>
      </w:r>
    </w:p>
    <w:p w:rsidR="006A03F1" w:rsidRDefault="006A03F1" w:rsidP="006A03F1">
      <w:pPr>
        <w:jc w:val="center"/>
      </w:pPr>
      <w:r>
        <w:t>FIGURE 2</w:t>
      </w:r>
    </w:p>
    <w:p w:rsidR="006A03F1" w:rsidRDefault="006A03F1" w:rsidP="006A03F1"/>
    <w:p w:rsidR="006A03F1" w:rsidRDefault="007C4117" w:rsidP="009A334C">
      <w:pPr>
        <w:pStyle w:val="NoSpacing"/>
      </w:pPr>
      <w:r>
        <w:t>The circuit is calibrated with the input capacitor removed from the ci</w:t>
      </w:r>
      <w:r w:rsidR="002326A9">
        <w:t>rcuit in order to eliminate the very long delay in charging</w:t>
      </w:r>
      <w:r w:rsidR="005D6963">
        <w:t xml:space="preserve"> and discharging it</w:t>
      </w:r>
      <w:r w:rsidR="002326A9">
        <w:t xml:space="preserve">. </w:t>
      </w:r>
      <w:r>
        <w:t xml:space="preserve">Calibration is started by applying zero </w:t>
      </w:r>
      <w:r w:rsidR="005D6963">
        <w:t xml:space="preserve">volts </w:t>
      </w:r>
      <w:r>
        <w:t xml:space="preserve">to the input </w:t>
      </w:r>
      <w:r w:rsidR="005D6963">
        <w:t xml:space="preserve">of the electrometer </w:t>
      </w:r>
      <w:r>
        <w:t xml:space="preserve">and adjusting the </w:t>
      </w:r>
      <w:r w:rsidR="00605E7E">
        <w:t>OFFSET</w:t>
      </w:r>
      <w:r>
        <w:t xml:space="preserve"> </w:t>
      </w:r>
      <w:r w:rsidR="00605E7E">
        <w:t>control</w:t>
      </w:r>
      <w:r>
        <w:t xml:space="preserve"> on the</w:t>
      </w:r>
      <w:r w:rsidR="00605E7E" w:rsidRPr="00605E7E">
        <w:t xml:space="preserve"> </w:t>
      </w:r>
      <w:r w:rsidR="00605E7E">
        <w:t>AD549</w:t>
      </w:r>
      <w:r>
        <w:t xml:space="preserve"> input operational amplifier for </w:t>
      </w:r>
      <w:r w:rsidR="005D6963">
        <w:t xml:space="preserve">a null reading </w:t>
      </w:r>
      <w:r>
        <w:t xml:space="preserve">on pin 6 of the </w:t>
      </w:r>
      <w:proofErr w:type="spellStart"/>
      <w:r w:rsidR="00605E7E">
        <w:t>op</w:t>
      </w:r>
      <w:r>
        <w:t>amp</w:t>
      </w:r>
      <w:proofErr w:type="spellEnd"/>
      <w:r>
        <w:t xml:space="preserve">. Adjust the offset potentiometer of the V/F chip to the center of its range. Set the precision reference to 50 volts to supply 50 </w:t>
      </w:r>
      <w:proofErr w:type="spellStart"/>
      <w:r>
        <w:t>nanoamps</w:t>
      </w:r>
      <w:proofErr w:type="spellEnd"/>
      <w:r>
        <w:t xml:space="preserve"> to the input. Adjust the </w:t>
      </w:r>
      <w:r w:rsidR="00605E7E">
        <w:t>SCALE</w:t>
      </w:r>
      <w:r>
        <w:t xml:space="preserve"> control for an output frequency of 50 Hz. Set the reference to </w:t>
      </w:r>
      <w:r w:rsidR="00372AFD">
        <w:t>.</w:t>
      </w:r>
      <w:r>
        <w:t xml:space="preserve">1 volt and adjust the V/F offset for a reading of </w:t>
      </w:r>
      <w:r w:rsidR="00372AFD">
        <w:t>.</w:t>
      </w:r>
      <w:r>
        <w:t>1 Hz</w:t>
      </w:r>
      <w:r w:rsidR="00372AFD">
        <w:t xml:space="preserve"> (or 5 seconds </w:t>
      </w:r>
      <w:r w:rsidR="00BD057E">
        <w:t xml:space="preserve">positive </w:t>
      </w:r>
      <w:r w:rsidR="00372AFD">
        <w:t>pulse width)</w:t>
      </w:r>
      <w:r>
        <w:t xml:space="preserve">. Repeat </w:t>
      </w:r>
      <w:r w:rsidR="00605E7E">
        <w:t xml:space="preserve">the last two adjustments </w:t>
      </w:r>
      <w:r>
        <w:t>as necessary to obtain the proper output frequency at both ends of the range.</w:t>
      </w:r>
      <w:r w:rsidR="002326A9">
        <w:t xml:space="preserve"> Reconnect the input capacitor after calibration.</w:t>
      </w:r>
      <w:r w:rsidR="004C62F7" w:rsidRPr="004C62F7">
        <w:rPr>
          <w:vertAlign w:val="superscript"/>
        </w:rPr>
        <w:t>7</w:t>
      </w:r>
    </w:p>
    <w:p w:rsidR="00C37AA9" w:rsidRDefault="00CB4BD4">
      <w:r>
        <w:br w:type="page"/>
      </w:r>
      <w:r w:rsidR="00C37AA9">
        <w:lastRenderedPageBreak/>
        <w:t>TESTING and VERIFICATION of ACCURACY</w:t>
      </w:r>
    </w:p>
    <w:p w:rsidR="00B76B4E" w:rsidRDefault="00C37AA9">
      <w:r>
        <w:t xml:space="preserve">The first test is for gross overload of the input circuit. </w:t>
      </w:r>
    </w:p>
    <w:p w:rsidR="00277D21" w:rsidRDefault="00277D21">
      <w:r>
        <w:t xml:space="preserve">Input </w:t>
      </w:r>
      <w:r w:rsidR="002660BF">
        <w:t>Tolerance</w:t>
      </w:r>
      <w:r w:rsidR="00DE4EB3">
        <w:t xml:space="preserve"> f</w:t>
      </w:r>
      <w:r>
        <w:t>o</w:t>
      </w:r>
      <w:r w:rsidR="002660BF">
        <w:t>r</w:t>
      </w:r>
      <w:r>
        <w:t xml:space="preserve"> Damage and Inaccuracy</w:t>
      </w:r>
    </w:p>
    <w:p w:rsidR="00AC5127" w:rsidRDefault="009315A3">
      <w:pPr>
        <w:rPr>
          <w:noProof/>
        </w:rPr>
      </w:pPr>
      <w:r>
        <w:rPr>
          <w:noProof/>
        </w:rPr>
        <w:drawing>
          <wp:inline distT="0" distB="0" distL="0" distR="0">
            <wp:extent cx="5943600" cy="382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Amp Pin-2 Voltage Vs Input Capacitor Voltag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822065"/>
                    </a:xfrm>
                    <a:prstGeom prst="rect">
                      <a:avLst/>
                    </a:prstGeom>
                  </pic:spPr>
                </pic:pic>
              </a:graphicData>
            </a:graphic>
          </wp:inline>
        </w:drawing>
      </w:r>
    </w:p>
    <w:p w:rsidR="00AC5127" w:rsidRDefault="006A03F1" w:rsidP="00305A78">
      <w:pPr>
        <w:jc w:val="center"/>
        <w:rPr>
          <w:noProof/>
        </w:rPr>
      </w:pPr>
      <w:r>
        <w:rPr>
          <w:noProof/>
        </w:rPr>
        <w:t>FIGURE 3</w:t>
      </w:r>
    </w:p>
    <w:p w:rsidR="00735865" w:rsidRDefault="00735865" w:rsidP="00735865">
      <w:pPr>
        <w:rPr>
          <w:noProof/>
        </w:rPr>
      </w:pPr>
    </w:p>
    <w:p w:rsidR="00277D21" w:rsidRDefault="00CF7745" w:rsidP="00277D21">
      <w:r>
        <w:t xml:space="preserve">This test is performed with a precision voltage reference connected directly to the input connector of the electrometer with no series resistor. The input voltages are set up in ascending order according to the chart and the voltages at the virtual ground (pin 2) and the output of the </w:t>
      </w:r>
      <w:proofErr w:type="spellStart"/>
      <w:r>
        <w:t>opamp</w:t>
      </w:r>
      <w:proofErr w:type="spellEnd"/>
      <w:r>
        <w:t xml:space="preserve"> (pin 6) are measured to assess the overload characteristics. </w:t>
      </w:r>
      <w:r w:rsidR="00D05678">
        <w:t xml:space="preserve">The amplifier output voltage </w:t>
      </w:r>
      <w:r w:rsidR="00AE2C8B">
        <w:t xml:space="preserve">on pin 6 </w:t>
      </w:r>
      <w:r w:rsidR="00B4586B">
        <w:t>is limited to</w:t>
      </w:r>
      <w:r w:rsidR="00D05678">
        <w:t xml:space="preserve"> </w:t>
      </w:r>
      <w:r w:rsidR="00C539FC">
        <w:t xml:space="preserve">about </w:t>
      </w:r>
      <w:r w:rsidR="00D05678">
        <w:t xml:space="preserve">6 volts in order to prevent </w:t>
      </w:r>
      <w:proofErr w:type="spellStart"/>
      <w:r w:rsidR="00D05678">
        <w:t>overscaling</w:t>
      </w:r>
      <w:proofErr w:type="spellEnd"/>
      <w:r w:rsidR="00D05678">
        <w:t xml:space="preserve"> the Rad Safety MUX system. With the electrometer having a voltage gain of 20 from the combination of the 100 </w:t>
      </w:r>
      <w:proofErr w:type="gramStart"/>
      <w:r w:rsidR="00D05678">
        <w:t>meg</w:t>
      </w:r>
      <w:proofErr w:type="gramEnd"/>
      <w:r w:rsidR="00D05678">
        <w:t xml:space="preserve"> feedback resistor and the 5 meg input resistor, that point is reached with an input voltage of .3 volts. </w:t>
      </w:r>
      <w:r w:rsidR="001A0773">
        <w:t xml:space="preserve">This corresponds to a charge of 1200 </w:t>
      </w:r>
      <w:proofErr w:type="spellStart"/>
      <w:r w:rsidR="001A0773">
        <w:t>nanocoulombs</w:t>
      </w:r>
      <w:proofErr w:type="spellEnd"/>
      <w:r w:rsidR="001A0773">
        <w:t xml:space="preserve"> using a 4 microfarad input capacitor. Above that voltage t</w:t>
      </w:r>
      <w:r w:rsidR="00305A78">
        <w:t xml:space="preserve">he amplifier </w:t>
      </w:r>
      <w:r w:rsidR="00D05678">
        <w:t xml:space="preserve">output </w:t>
      </w:r>
      <w:r w:rsidR="006E6F84">
        <w:t>is in saturation and no longer</w:t>
      </w:r>
      <w:r w:rsidR="00305A78">
        <w:t xml:space="preserve"> </w:t>
      </w:r>
      <w:r w:rsidR="00D05678">
        <w:t xml:space="preserve">able to </w:t>
      </w:r>
      <w:r w:rsidR="00305A78">
        <w:t xml:space="preserve">maintain the virtual ground node </w:t>
      </w:r>
      <w:r w:rsidR="00D05678">
        <w:t xml:space="preserve">on pin 2 </w:t>
      </w:r>
      <w:r w:rsidR="00305A78">
        <w:t>at ground pot</w:t>
      </w:r>
      <w:r w:rsidR="001A0773">
        <w:t>ential</w:t>
      </w:r>
      <w:r w:rsidR="00305A78">
        <w:t>.</w:t>
      </w:r>
      <w:r w:rsidR="00D05678">
        <w:t xml:space="preserve"> It does however maintain a linear relationship between the input voltage and the </w:t>
      </w:r>
      <w:r w:rsidR="00AE2C8B">
        <w:t>virtual ground node</w:t>
      </w:r>
      <w:r w:rsidR="00D05678">
        <w:t xml:space="preserve"> until the</w:t>
      </w:r>
      <w:r w:rsidR="00C539FC">
        <w:t xml:space="preserve"> input voltage reaches about 3.0</w:t>
      </w:r>
      <w:r w:rsidR="00B4586B">
        <w:t xml:space="preserve"> volts</w:t>
      </w:r>
      <w:r w:rsidR="001A0773" w:rsidRPr="001A0773">
        <w:t xml:space="preserve"> </w:t>
      </w:r>
      <w:r w:rsidR="00C539FC">
        <w:t>corresponding to about 12</w:t>
      </w:r>
      <w:r w:rsidR="001A0773">
        <w:t xml:space="preserve">,000 </w:t>
      </w:r>
      <w:proofErr w:type="spellStart"/>
      <w:r w:rsidR="001A0773">
        <w:t>nanocoulombs</w:t>
      </w:r>
      <w:proofErr w:type="spellEnd"/>
      <w:r w:rsidR="001A0773">
        <w:t xml:space="preserve"> of charge. At this point</w:t>
      </w:r>
      <w:r w:rsidR="00D05678">
        <w:t xml:space="preserve"> the curve breaks downward</w:t>
      </w:r>
      <w:r w:rsidR="001A0773">
        <w:t xml:space="preserve"> indicating that the charge current is beginning to be diverted </w:t>
      </w:r>
      <w:r w:rsidR="001A0773">
        <w:lastRenderedPageBreak/>
        <w:t>elsewhere other than through the feedback resistor</w:t>
      </w:r>
      <w:r w:rsidR="00D05678">
        <w:t>.</w:t>
      </w:r>
      <w:r w:rsidR="00AE2C8B">
        <w:t xml:space="preserve"> This i</w:t>
      </w:r>
      <w:r w:rsidR="001A0773">
        <w:t>mplies</w:t>
      </w:r>
      <w:r w:rsidR="00AE2C8B">
        <w:t xml:space="preserve"> that the input voltage sho</w:t>
      </w:r>
      <w:r w:rsidR="00852B4E">
        <w:t>uld not be allowed to exceed 3.0</w:t>
      </w:r>
      <w:r w:rsidR="00AE2C8B">
        <w:t xml:space="preserve"> volts to maintain prope</w:t>
      </w:r>
      <w:r w:rsidR="00735865">
        <w:t>r function of the electrometer.</w:t>
      </w:r>
    </w:p>
    <w:p w:rsidR="00277D21" w:rsidRDefault="00277D21"/>
    <w:p w:rsidR="00277D21" w:rsidRDefault="00277D21" w:rsidP="00277D21">
      <w:r>
        <w:t>OVERALL RESPONSE TO LARGE INPUT</w:t>
      </w:r>
      <w:r w:rsidR="00566FCE">
        <w:t>,</w:t>
      </w:r>
      <w:r>
        <w:t xml:space="preserve"> </w:t>
      </w:r>
      <w:r w:rsidR="00566FCE">
        <w:t xml:space="preserve">PULSE </w:t>
      </w:r>
      <w:r>
        <w:t>CHARGES</w:t>
      </w:r>
    </w:p>
    <w:p w:rsidR="00696C2C" w:rsidRDefault="009315A3" w:rsidP="00277D21">
      <w:r>
        <w:rPr>
          <w:noProof/>
        </w:rPr>
        <w:drawing>
          <wp:inline distT="0" distB="0" distL="0" distR="0">
            <wp:extent cx="5943600" cy="350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Counts Vs Charge In High Rang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502025"/>
                    </a:xfrm>
                    <a:prstGeom prst="rect">
                      <a:avLst/>
                    </a:prstGeom>
                  </pic:spPr>
                </pic:pic>
              </a:graphicData>
            </a:graphic>
          </wp:inline>
        </w:drawing>
      </w:r>
    </w:p>
    <w:p w:rsidR="00F2735A" w:rsidRDefault="006A03F1" w:rsidP="00735865">
      <w:pPr>
        <w:jc w:val="center"/>
      </w:pPr>
      <w:r>
        <w:t>FIGURE 4</w:t>
      </w:r>
    </w:p>
    <w:p w:rsidR="00735865" w:rsidRDefault="00735865"/>
    <w:p w:rsidR="00735865" w:rsidRDefault="00FB48F5">
      <w:r>
        <w:t>Figure 4</w:t>
      </w:r>
      <w:r w:rsidR="00D8710B">
        <w:t xml:space="preserve"> </w:t>
      </w:r>
      <w:r w:rsidR="00931793">
        <w:t xml:space="preserve">data was collected </w:t>
      </w:r>
      <w:r w:rsidR="00F2735A">
        <w:t>using the following circuit</w:t>
      </w:r>
      <w:r w:rsidR="00D8710B">
        <w:t>:</w:t>
      </w:r>
    </w:p>
    <w:p w:rsidR="00735865" w:rsidRDefault="00735865"/>
    <w:p w:rsidR="00735865" w:rsidRDefault="00543690" w:rsidP="00735865">
      <w:pPr>
        <w:jc w:val="center"/>
      </w:pPr>
      <w:r>
        <w:rPr>
          <w:noProof/>
        </w:rPr>
        <w:drawing>
          <wp:inline distT="0" distB="0" distL="0" distR="0">
            <wp:extent cx="5943600" cy="164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Switching Test Setup.gif"/>
                    <pic:cNvPicPr/>
                  </pic:nvPicPr>
                  <pic:blipFill>
                    <a:blip r:embed="rId12">
                      <a:extLst>
                        <a:ext uri="{28A0092B-C50C-407E-A947-70E740481C1C}">
                          <a14:useLocalDpi xmlns:a14="http://schemas.microsoft.com/office/drawing/2010/main" val="0"/>
                        </a:ext>
                      </a:extLst>
                    </a:blip>
                    <a:stretch>
                      <a:fillRect/>
                    </a:stretch>
                  </pic:blipFill>
                  <pic:spPr>
                    <a:xfrm>
                      <a:off x="0" y="0"/>
                      <a:ext cx="5943600" cy="1641475"/>
                    </a:xfrm>
                    <a:prstGeom prst="rect">
                      <a:avLst/>
                    </a:prstGeom>
                  </pic:spPr>
                </pic:pic>
              </a:graphicData>
            </a:graphic>
          </wp:inline>
        </w:drawing>
      </w:r>
    </w:p>
    <w:p w:rsidR="00735865" w:rsidRDefault="006A03F1" w:rsidP="00735865">
      <w:pPr>
        <w:jc w:val="center"/>
      </w:pPr>
      <w:r>
        <w:t>FIGURE 5</w:t>
      </w:r>
    </w:p>
    <w:p w:rsidR="00735865" w:rsidRDefault="00735865"/>
    <w:p w:rsidR="000B5A6F" w:rsidRDefault="00F2735A">
      <w:r>
        <w:t>T</w:t>
      </w:r>
      <w:r w:rsidR="00F849CF">
        <w:t>o assess the accuracy of the circuit for converting a fixed amount of stored charge into a digital value</w:t>
      </w:r>
      <w:r w:rsidR="002C3685">
        <w:t xml:space="preserve"> the circuit in Figure 5</w:t>
      </w:r>
      <w:r w:rsidR="00CE37DC">
        <w:t xml:space="preserve"> is used. A 4.04 microfarad polypropylene </w:t>
      </w:r>
      <w:r>
        <w:t xml:space="preserve">capacitor is connected to a </w:t>
      </w:r>
      <w:r w:rsidR="00CE37DC">
        <w:t xml:space="preserve">Fluke model 343A DC Voltage Calibrator </w:t>
      </w:r>
      <w:r>
        <w:t xml:space="preserve">and allowed to charge. A known amount of charge is stored </w:t>
      </w:r>
      <w:r w:rsidR="00F849CF">
        <w:t xml:space="preserve">in </w:t>
      </w:r>
      <w:r>
        <w:t>t</w:t>
      </w:r>
      <w:r w:rsidR="000B5A6F">
        <w:t>he capacitor using the formula:</w:t>
      </w:r>
    </w:p>
    <w:p w:rsidR="000B5A6F" w:rsidRDefault="000B5A6F">
      <m:oMathPara>
        <m:oMath>
          <m:r>
            <w:rPr>
              <w:rFonts w:ascii="Cambria Math" w:hAnsi="Cambria Math"/>
            </w:rPr>
            <m:t>Q=C*V</m:t>
          </m:r>
        </m:oMath>
      </m:oMathPara>
    </w:p>
    <w:p w:rsidR="00F2735A" w:rsidRDefault="00F2735A">
      <w:proofErr w:type="gramStart"/>
      <w:r>
        <w:t>where</w:t>
      </w:r>
      <w:proofErr w:type="gramEnd"/>
      <w:r>
        <w:t xml:space="preserve"> Q is the charge in Coulombs, C is the capacity in Farads and V is th</w:t>
      </w:r>
      <w:r w:rsidR="0007506C">
        <w:t>e voltage in volts. The input of</w:t>
      </w:r>
      <w:r>
        <w:t xml:space="preserve"> the electrometer is grounded while the capacitor charges. </w:t>
      </w:r>
      <w:r w:rsidR="003D4786">
        <w:t xml:space="preserve">To perform the measurement </w:t>
      </w:r>
      <w:r w:rsidR="00CE37DC">
        <w:t xml:space="preserve">the </w:t>
      </w:r>
      <w:r w:rsidR="00DC3DB9">
        <w:t xml:space="preserve">capacitor is switched off of </w:t>
      </w:r>
      <w:r w:rsidR="000B5A6F">
        <w:t xml:space="preserve">the reference supply, the </w:t>
      </w:r>
      <w:r>
        <w:t xml:space="preserve">electrometer </w:t>
      </w:r>
      <w:r w:rsidR="003D4786">
        <w:t xml:space="preserve">input is switched off of ground and </w:t>
      </w:r>
      <w:r w:rsidR="00CE37DC">
        <w:t>connected to</w:t>
      </w:r>
      <w:r w:rsidR="003D4786">
        <w:t xml:space="preserve"> the charged capacitor. The charge</w:t>
      </w:r>
      <w:r w:rsidR="00753A7A">
        <w:t xml:space="preserve"> stored</w:t>
      </w:r>
      <w:r w:rsidR="003D4786">
        <w:t xml:space="preserve"> in the capacitor is removed by the electrometer and counted out by the </w:t>
      </w:r>
      <w:r w:rsidR="00753A7A">
        <w:t xml:space="preserve">voltage to </w:t>
      </w:r>
      <w:r w:rsidR="003D4786">
        <w:t>frequency converter</w:t>
      </w:r>
      <w:r w:rsidR="005641CB">
        <w:t>. The pulse</w:t>
      </w:r>
      <w:r w:rsidR="00F849CF">
        <w:t xml:space="preserve"> count is</w:t>
      </w:r>
      <w:r w:rsidR="005641CB">
        <w:t xml:space="preserve"> totaled as the capacitor discharges. When the capacitor voltage reaches zero the total counts are recorded and the test </w:t>
      </w:r>
      <w:r w:rsidR="00F849CF">
        <w:t xml:space="preserve">is </w:t>
      </w:r>
      <w:r w:rsidR="005641CB">
        <w:t>repeated with a new value of charge.</w:t>
      </w:r>
    </w:p>
    <w:p w:rsidR="009315A3" w:rsidRDefault="005641CB">
      <w:r>
        <w:t>As you can see from the chart</w:t>
      </w:r>
      <w:r w:rsidR="00C120E6">
        <w:t>,</w:t>
      </w:r>
      <w:r>
        <w:t xml:space="preserve"> the curve has a slight downward slope </w:t>
      </w:r>
      <w:r w:rsidR="00672180">
        <w:t>over most of the test range.</w:t>
      </w:r>
      <w:r w:rsidR="00672180" w:rsidRPr="00672180">
        <w:t xml:space="preserve"> </w:t>
      </w:r>
      <w:r w:rsidR="00672180">
        <w:t xml:space="preserve">The downward slope is most likely due to leakage currents inside and around the capacitor on the breadboard setup. When </w:t>
      </w:r>
      <w:r>
        <w:t xml:space="preserve">the charge input reaches about 10,000 </w:t>
      </w:r>
      <w:proofErr w:type="spellStart"/>
      <w:r>
        <w:t>nanocoulombs</w:t>
      </w:r>
      <w:proofErr w:type="spellEnd"/>
      <w:r w:rsidR="00672180">
        <w:t xml:space="preserve"> t</w:t>
      </w:r>
      <w:r>
        <w:t>here is a pronounced breakpoint where the s</w:t>
      </w:r>
      <w:r w:rsidR="00D05678">
        <w:t>lope drops.</w:t>
      </w:r>
      <w:r w:rsidR="00672180">
        <w:t xml:space="preserve"> This is approaching the point where the virtual ground point voltage begins to droop with increasing input voltage as demonstrated in figure 1. For this reason the circuit </w:t>
      </w:r>
      <w:r w:rsidR="007C2143">
        <w:t>can</w:t>
      </w:r>
      <w:r w:rsidR="00672180">
        <w:t xml:space="preserve">not be expected to report correct values of charge above </w:t>
      </w:r>
      <w:r w:rsidR="00B4586B">
        <w:t>this value</w:t>
      </w:r>
      <w:r w:rsidR="007C2143">
        <w:t xml:space="preserve"> unless the input capacitor value is changed.</w:t>
      </w:r>
    </w:p>
    <w:p w:rsidR="00566FCE" w:rsidRDefault="00277D21" w:rsidP="009315A3">
      <w:r>
        <w:t>OVERALL RESPONSE TO NORMAL</w:t>
      </w:r>
      <w:r w:rsidR="00CE37DC">
        <w:t xml:space="preserve"> RANGE </w:t>
      </w:r>
      <w:r>
        <w:t>INPUT</w:t>
      </w:r>
      <w:r w:rsidR="00566FCE">
        <w:t>,</w:t>
      </w:r>
      <w:r>
        <w:t xml:space="preserve"> </w:t>
      </w:r>
      <w:r w:rsidR="00566FCE">
        <w:t xml:space="preserve">PULSE </w:t>
      </w:r>
      <w:r>
        <w:t>CHARGES</w:t>
      </w:r>
    </w:p>
    <w:p w:rsidR="009315A3" w:rsidRDefault="009315A3" w:rsidP="009315A3">
      <w:r>
        <w:rPr>
          <w:noProof/>
        </w:rPr>
        <w:drawing>
          <wp:inline distT="0" distB="0" distL="0" distR="0" wp14:anchorId="38D1BE7B" wp14:editId="618547DA">
            <wp:extent cx="5124450" cy="29509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Counts Vs Charge In low Range.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34856" cy="2956930"/>
                    </a:xfrm>
                    <a:prstGeom prst="rect">
                      <a:avLst/>
                    </a:prstGeom>
                  </pic:spPr>
                </pic:pic>
              </a:graphicData>
            </a:graphic>
          </wp:inline>
        </w:drawing>
      </w:r>
    </w:p>
    <w:p w:rsidR="009315A3" w:rsidRDefault="006A03F1" w:rsidP="009315A3">
      <w:pPr>
        <w:jc w:val="center"/>
      </w:pPr>
      <w:r>
        <w:t>FIGURE 6</w:t>
      </w:r>
    </w:p>
    <w:p w:rsidR="009315A3" w:rsidRDefault="006D0ACB">
      <w:r>
        <w:lastRenderedPageBreak/>
        <w:t xml:space="preserve">The chart in </w:t>
      </w:r>
      <w:r w:rsidR="002C3685">
        <w:t>Figure 6</w:t>
      </w:r>
      <w:r w:rsidR="009315A3">
        <w:t xml:space="preserve"> </w:t>
      </w:r>
      <w:r w:rsidR="004568B0">
        <w:t xml:space="preserve">shows the pulse charge readings using the Figure 5 test circuit from 100 </w:t>
      </w:r>
      <w:proofErr w:type="spellStart"/>
      <w:r w:rsidR="004568B0">
        <w:t>nanocoulombs</w:t>
      </w:r>
      <w:proofErr w:type="spellEnd"/>
      <w:r w:rsidR="004568B0">
        <w:t xml:space="preserve"> down to the lowest pulse measurement level of 1 </w:t>
      </w:r>
      <w:proofErr w:type="spellStart"/>
      <w:r w:rsidR="004568B0">
        <w:t>nanocoulomb</w:t>
      </w:r>
      <w:proofErr w:type="spellEnd"/>
      <w:r w:rsidR="009315A3">
        <w:t>. The response to input charge is quite accurate over the</w:t>
      </w:r>
      <w:r w:rsidR="00566FCE">
        <w:t xml:space="preserve"> </w:t>
      </w:r>
      <w:r w:rsidR="004568B0">
        <w:t xml:space="preserve">typical expected operating </w:t>
      </w:r>
      <w:r w:rsidR="00566FCE">
        <w:t xml:space="preserve">range of 1 to 50 </w:t>
      </w:r>
      <w:proofErr w:type="spellStart"/>
      <w:r w:rsidR="00566FCE">
        <w:t>nanocoulombs</w:t>
      </w:r>
      <w:proofErr w:type="spellEnd"/>
      <w:r w:rsidR="00566FCE">
        <w:t>.</w:t>
      </w:r>
    </w:p>
    <w:p w:rsidR="004568B0" w:rsidRDefault="004568B0"/>
    <w:p w:rsidR="00566FCE" w:rsidRDefault="00566FCE" w:rsidP="00566FCE">
      <w:pPr>
        <w:pStyle w:val="NoSpacing"/>
      </w:pPr>
      <w:r>
        <w:t>OVERALL RESPONSE TO NORMAL RANGE INPUT, CONTINUOUS CHARGES</w:t>
      </w:r>
    </w:p>
    <w:p w:rsidR="00566FCE" w:rsidRDefault="00566FCE" w:rsidP="00566FCE">
      <w:pPr>
        <w:pStyle w:val="NoSpacing"/>
      </w:pPr>
    </w:p>
    <w:p w:rsidR="00721934" w:rsidRDefault="00721934" w:rsidP="00566FCE">
      <w:pPr>
        <w:pStyle w:val="NoSpacing"/>
      </w:pPr>
      <w:r>
        <w:t xml:space="preserve">VERY LOW RANGE </w:t>
      </w:r>
      <w:proofErr w:type="spellStart"/>
      <w:r w:rsidR="00DC64DF">
        <w:t>RANGE</w:t>
      </w:r>
      <w:proofErr w:type="spellEnd"/>
    </w:p>
    <w:p w:rsidR="00587B6C" w:rsidRDefault="00587B6C" w:rsidP="00587B6C">
      <w:r>
        <w:t xml:space="preserve">Because the circuit is designed to produce only one pulse per </w:t>
      </w:r>
      <w:proofErr w:type="spellStart"/>
      <w:r>
        <w:t>nanocoulomb</w:t>
      </w:r>
      <w:proofErr w:type="spellEnd"/>
      <w:r>
        <w:t xml:space="preserve">, the pulse charge test is only applicable down to the 1 </w:t>
      </w:r>
      <w:proofErr w:type="spellStart"/>
      <w:r>
        <w:t>nanocoulomb</w:t>
      </w:r>
      <w:proofErr w:type="spellEnd"/>
      <w:r>
        <w:t xml:space="preserve"> level. To measure the response of the circuit to charges of less than 1 </w:t>
      </w:r>
      <w:proofErr w:type="spellStart"/>
      <w:r>
        <w:t>nanocoulomb</w:t>
      </w:r>
      <w:proofErr w:type="spellEnd"/>
      <w:r>
        <w:t xml:space="preserve">, it is necessary to apply a continuous current of 1 </w:t>
      </w:r>
      <w:proofErr w:type="spellStart"/>
      <w:r>
        <w:t>nanoamp</w:t>
      </w:r>
      <w:proofErr w:type="spellEnd"/>
      <w:r>
        <w:t xml:space="preserve"> or less over a period of time in order to build up enough charge to get a pulse response. To assess the accuracy of the circuit for converting a sub </w:t>
      </w:r>
      <w:proofErr w:type="spellStart"/>
      <w:r>
        <w:t>nanocoulomb</w:t>
      </w:r>
      <w:proofErr w:type="spellEnd"/>
      <w:r>
        <w:t xml:space="preserve"> charge into a continuous pulse train the circuit in Figure 7 is used.</w:t>
      </w:r>
    </w:p>
    <w:p w:rsidR="00566FCE" w:rsidRDefault="00566FCE" w:rsidP="00566FCE">
      <w:pPr>
        <w:pStyle w:val="NoSpacing"/>
      </w:pPr>
    </w:p>
    <w:p w:rsidR="00721934" w:rsidRDefault="00DC64DF" w:rsidP="00721934">
      <w:pPr>
        <w:jc w:val="center"/>
      </w:pPr>
      <w:r>
        <w:rPr>
          <w:noProof/>
        </w:rPr>
        <w:drawing>
          <wp:inline distT="0" distB="0" distL="0" distR="0" wp14:anchorId="35F058A9" wp14:editId="6086271B">
            <wp:extent cx="5943600" cy="1998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tion Test Setup.gif"/>
                    <pic:cNvPicPr/>
                  </pic:nvPicPr>
                  <pic:blipFill>
                    <a:blip r:embed="rId9">
                      <a:extLst>
                        <a:ext uri="{28A0092B-C50C-407E-A947-70E740481C1C}">
                          <a14:useLocalDpi xmlns:a14="http://schemas.microsoft.com/office/drawing/2010/main" val="0"/>
                        </a:ext>
                      </a:extLst>
                    </a:blip>
                    <a:stretch>
                      <a:fillRect/>
                    </a:stretch>
                  </pic:blipFill>
                  <pic:spPr>
                    <a:xfrm>
                      <a:off x="0" y="0"/>
                      <a:ext cx="5943600" cy="1998980"/>
                    </a:xfrm>
                    <a:prstGeom prst="rect">
                      <a:avLst/>
                    </a:prstGeom>
                  </pic:spPr>
                </pic:pic>
              </a:graphicData>
            </a:graphic>
          </wp:inline>
        </w:drawing>
      </w:r>
    </w:p>
    <w:p w:rsidR="00721934" w:rsidRDefault="00721934" w:rsidP="00721934">
      <w:pPr>
        <w:jc w:val="center"/>
      </w:pPr>
      <w:r>
        <w:t>FIGURE 7</w:t>
      </w:r>
    </w:p>
    <w:p w:rsidR="00721934" w:rsidRDefault="00721934" w:rsidP="00721934">
      <w:pPr>
        <w:jc w:val="center"/>
      </w:pPr>
    </w:p>
    <w:p w:rsidR="00721934" w:rsidRDefault="00721934" w:rsidP="00721934">
      <w:pPr>
        <w:jc w:val="center"/>
      </w:pPr>
      <w:r>
        <w:rPr>
          <w:noProof/>
        </w:rPr>
        <w:drawing>
          <wp:inline distT="0" distB="0" distL="0" distR="0" wp14:anchorId="26E04811" wp14:editId="053975D1">
            <wp:extent cx="5943600" cy="206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Counts Vs Charge In Very Low Range.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061845"/>
                    </a:xfrm>
                    <a:prstGeom prst="rect">
                      <a:avLst/>
                    </a:prstGeom>
                  </pic:spPr>
                </pic:pic>
              </a:graphicData>
            </a:graphic>
          </wp:inline>
        </w:drawing>
      </w:r>
    </w:p>
    <w:p w:rsidR="00721934" w:rsidRDefault="00721934" w:rsidP="00721934">
      <w:pPr>
        <w:jc w:val="center"/>
      </w:pPr>
      <w:r>
        <w:t>FIGURE 8</w:t>
      </w:r>
    </w:p>
    <w:p w:rsidR="00DC64DF" w:rsidRDefault="00721934" w:rsidP="00505723">
      <w:pPr>
        <w:pStyle w:val="NoSpacing"/>
      </w:pPr>
      <w:r>
        <w:lastRenderedPageBreak/>
        <w:t xml:space="preserve">In Figure 8 we see the performance in the very low range from 1 </w:t>
      </w:r>
      <w:proofErr w:type="spellStart"/>
      <w:r>
        <w:t>nanoamp</w:t>
      </w:r>
      <w:proofErr w:type="spellEnd"/>
      <w:r>
        <w:t xml:space="preserve"> and lower. </w:t>
      </w:r>
      <w:r w:rsidR="00505723">
        <w:t>Because of the very low repetition rate t</w:t>
      </w:r>
      <w:r w:rsidR="004568B0">
        <w:t>he counter is set up in the Pulse Width mode to read the number of seconds per count rather than the number of counts per second.</w:t>
      </w:r>
      <w:r w:rsidR="00505723">
        <w:t xml:space="preserve"> Even at this low level the percentage of error from the ideal is small.</w:t>
      </w:r>
    </w:p>
    <w:p w:rsidR="00505723" w:rsidRDefault="00505723" w:rsidP="00505723">
      <w:pPr>
        <w:pStyle w:val="NoSpacing"/>
      </w:pPr>
    </w:p>
    <w:p w:rsidR="00505723" w:rsidRDefault="00505723" w:rsidP="00505723">
      <w:pPr>
        <w:pStyle w:val="NoSpacing"/>
      </w:pPr>
    </w:p>
    <w:p w:rsidR="00DC64DF" w:rsidRDefault="00DC64DF" w:rsidP="00DC64DF">
      <w:r>
        <w:t>ULTRA LOW RANGE</w:t>
      </w:r>
    </w:p>
    <w:p w:rsidR="00DC64DF" w:rsidRDefault="00C00C00" w:rsidP="00DC64DF">
      <w:pPr>
        <w:jc w:val="center"/>
      </w:pPr>
      <w:r>
        <w:rPr>
          <w:noProof/>
        </w:rPr>
        <w:drawing>
          <wp:inline distT="0" distB="0" distL="0" distR="0">
            <wp:extent cx="5943600" cy="716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 Low Test Setup.gif"/>
                    <pic:cNvPicPr/>
                  </pic:nvPicPr>
                  <pic:blipFill>
                    <a:blip r:embed="rId15">
                      <a:extLst>
                        <a:ext uri="{28A0092B-C50C-407E-A947-70E740481C1C}">
                          <a14:useLocalDpi xmlns:a14="http://schemas.microsoft.com/office/drawing/2010/main" val="0"/>
                        </a:ext>
                      </a:extLst>
                    </a:blip>
                    <a:stretch>
                      <a:fillRect/>
                    </a:stretch>
                  </pic:blipFill>
                  <pic:spPr>
                    <a:xfrm>
                      <a:off x="0" y="0"/>
                      <a:ext cx="5943600" cy="716915"/>
                    </a:xfrm>
                    <a:prstGeom prst="rect">
                      <a:avLst/>
                    </a:prstGeom>
                  </pic:spPr>
                </pic:pic>
              </a:graphicData>
            </a:graphic>
          </wp:inline>
        </w:drawing>
      </w:r>
    </w:p>
    <w:p w:rsidR="00DC64DF" w:rsidRDefault="00DC64DF" w:rsidP="00DC64DF">
      <w:pPr>
        <w:jc w:val="center"/>
      </w:pPr>
      <w:r>
        <w:t>FIGURE 9</w:t>
      </w:r>
    </w:p>
    <w:p w:rsidR="004553FC" w:rsidRDefault="00F31C72" w:rsidP="00DC64DF">
      <w:r>
        <w:t xml:space="preserve">Finally we get to the </w:t>
      </w:r>
      <w:proofErr w:type="spellStart"/>
      <w:r>
        <w:t>Ultra Low</w:t>
      </w:r>
      <w:proofErr w:type="spellEnd"/>
      <w:r>
        <w:t xml:space="preserve"> R</w:t>
      </w:r>
      <w:r w:rsidR="00505723">
        <w:t>ange where we are scraping the bottom of the charge barrel. Like the Very Low Range measurement we must measure seconds per pulse rather than pulses per second. Because of the very long delay times involved</w:t>
      </w:r>
      <w:r>
        <w:t>,</w:t>
      </w:r>
      <w:r w:rsidR="00505723">
        <w:t xml:space="preserve"> my </w:t>
      </w:r>
      <w:proofErr w:type="spellStart"/>
      <w:r w:rsidR="00505723">
        <w:t>Tek</w:t>
      </w:r>
      <w:proofErr w:type="spellEnd"/>
      <w:r w:rsidR="00505723">
        <w:t xml:space="preserve"> scope / counter was unable to wait that long between pulses</w:t>
      </w:r>
      <w:r>
        <w:t xml:space="preserve"> to display the width time</w:t>
      </w:r>
      <w:r w:rsidR="00505723">
        <w:t xml:space="preserve">. In order to make the </w:t>
      </w:r>
      <w:proofErr w:type="spellStart"/>
      <w:r w:rsidR="00505723">
        <w:t>ultra long</w:t>
      </w:r>
      <w:proofErr w:type="spellEnd"/>
      <w:r w:rsidR="00505723">
        <w:t xml:space="preserve"> time measurements</w:t>
      </w:r>
      <w:r w:rsidR="00DC64DF">
        <w:t xml:space="preserve"> </w:t>
      </w:r>
      <w:r w:rsidR="00614510">
        <w:t>I used the test setup shown in F</w:t>
      </w:r>
      <w:r w:rsidR="00DC64DF">
        <w:t>igure 9.</w:t>
      </w:r>
    </w:p>
    <w:p w:rsidR="00DC64DF" w:rsidRDefault="00DC64DF" w:rsidP="00DC64DF">
      <w:r>
        <w:t>The pulse output of the electrometer is used to gate the output of a Hewlett-Packard model 3325B functi</w:t>
      </w:r>
      <w:r w:rsidR="00C00C00">
        <w:t>on generator set up to provide 2</w:t>
      </w:r>
      <w:r>
        <w:t xml:space="preserve">000 Hz sine waves. The </w:t>
      </w:r>
      <w:r w:rsidR="00C00C00">
        <w:t>2</w:t>
      </w:r>
      <w:r>
        <w:t xml:space="preserve">000 Hz </w:t>
      </w:r>
      <w:r w:rsidR="00505723">
        <w:t xml:space="preserve">output is gated on and off by the </w:t>
      </w:r>
      <w:r w:rsidR="004553FC">
        <w:t xml:space="preserve">positive </w:t>
      </w:r>
      <w:r w:rsidR="00505723">
        <w:t>pulse output from t</w:t>
      </w:r>
      <w:r w:rsidR="00C00C00">
        <w:t>he electrometer. The number of 2</w:t>
      </w:r>
      <w:r w:rsidR="00505723">
        <w:t xml:space="preserve">000 Hz cycles in the resulting gated </w:t>
      </w:r>
      <w:r>
        <w:t xml:space="preserve">burst is directly proportional to the amount of time that the </w:t>
      </w:r>
      <w:r w:rsidR="004553FC">
        <w:t>pulse output is positive</w:t>
      </w:r>
      <w:r>
        <w:t xml:space="preserve"> in milliseconds. </w:t>
      </w:r>
      <w:r w:rsidR="004553FC">
        <w:t>Because the gate is positive for only half of the total repetition rate</w:t>
      </w:r>
      <w:r w:rsidR="003C0F16">
        <w:t>,</w:t>
      </w:r>
      <w:r w:rsidR="004553FC">
        <w:t xml:space="preserve"> </w:t>
      </w:r>
      <w:r w:rsidR="003C0F16">
        <w:t xml:space="preserve">a </w:t>
      </w:r>
      <w:r w:rsidR="00A103E6">
        <w:t>2</w:t>
      </w:r>
      <w:r w:rsidR="004553FC">
        <w:t>000 Hz</w:t>
      </w:r>
      <w:r w:rsidR="00A103E6">
        <w:t xml:space="preserve"> </w:t>
      </w:r>
      <w:r w:rsidR="003C0F16">
        <w:t xml:space="preserve">signal </w:t>
      </w:r>
      <w:r w:rsidR="00A103E6">
        <w:t xml:space="preserve">is used to multiply the positive </w:t>
      </w:r>
      <w:r w:rsidR="00DF110B">
        <w:t xml:space="preserve">gate </w:t>
      </w:r>
      <w:r w:rsidR="00A103E6">
        <w:t>time by two</w:t>
      </w:r>
      <w:r w:rsidR="004553FC">
        <w:t xml:space="preserve">. </w:t>
      </w:r>
      <w:r>
        <w:t>T</w:t>
      </w:r>
      <w:r w:rsidR="00505723">
        <w:t xml:space="preserve">o measure the </w:t>
      </w:r>
      <w:r w:rsidR="004553FC">
        <w:t>repetition rate</w:t>
      </w:r>
      <w:r w:rsidR="00505723">
        <w:t xml:space="preserve"> in milliseconds t</w:t>
      </w:r>
      <w:r>
        <w:t xml:space="preserve">he </w:t>
      </w:r>
      <w:r w:rsidR="00505723">
        <w:t xml:space="preserve">total </w:t>
      </w:r>
      <w:r>
        <w:t xml:space="preserve">number of </w:t>
      </w:r>
      <w:r w:rsidR="00A103E6">
        <w:t xml:space="preserve">2000 Hz </w:t>
      </w:r>
      <w:r>
        <w:t>cycles</w:t>
      </w:r>
      <w:r w:rsidR="004553FC">
        <w:t xml:space="preserve"> for </w:t>
      </w:r>
      <w:r w:rsidR="00A103E6">
        <w:t>one</w:t>
      </w:r>
      <w:r w:rsidR="004553FC">
        <w:t xml:space="preserve"> positive excurs</w:t>
      </w:r>
      <w:r w:rsidR="00A103E6">
        <w:t>ion</w:t>
      </w:r>
      <w:r w:rsidR="004553FC">
        <w:t xml:space="preserve"> of the pulse output </w:t>
      </w:r>
      <w:r>
        <w:t xml:space="preserve">is counted on </w:t>
      </w:r>
      <w:r w:rsidR="00505723">
        <w:t>the</w:t>
      </w:r>
      <w:r>
        <w:t xml:space="preserve"> Tektronix model 2236 </w:t>
      </w:r>
      <w:r w:rsidR="00505723">
        <w:t xml:space="preserve">scope / timer </w:t>
      </w:r>
      <w:r w:rsidR="005F7771">
        <w:t xml:space="preserve">and the number is </w:t>
      </w:r>
      <w:r>
        <w:t>recorded.</w:t>
      </w:r>
    </w:p>
    <w:p w:rsidR="00DC64DF" w:rsidRDefault="00DC64DF" w:rsidP="00DC64DF"/>
    <w:p w:rsidR="003C0F16" w:rsidRDefault="00DC64DF">
      <w:r>
        <w:rPr>
          <w:noProof/>
        </w:rPr>
        <w:drawing>
          <wp:inline distT="0" distB="0" distL="0" distR="0">
            <wp:extent cx="5943600" cy="21012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Counts Vs Charge In Ultra Low Range.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101215"/>
                    </a:xfrm>
                    <a:prstGeom prst="rect">
                      <a:avLst/>
                    </a:prstGeom>
                  </pic:spPr>
                </pic:pic>
              </a:graphicData>
            </a:graphic>
          </wp:inline>
        </w:drawing>
      </w:r>
    </w:p>
    <w:p w:rsidR="003C0F16" w:rsidRDefault="003C0F16"/>
    <w:p w:rsidR="004C62F7" w:rsidRDefault="003C0F16" w:rsidP="002952FD">
      <w:r>
        <w:lastRenderedPageBreak/>
        <w:t xml:space="preserve">The chart shows a </w:t>
      </w:r>
      <w:r w:rsidR="004A75CD">
        <w:t>mild</w:t>
      </w:r>
      <w:r>
        <w:t xml:space="preserve"> droop in the readings below the .1 </w:t>
      </w:r>
      <w:proofErr w:type="spellStart"/>
      <w:r>
        <w:t>nanoamp</w:t>
      </w:r>
      <w:proofErr w:type="spellEnd"/>
      <w:r>
        <w:t xml:space="preserve"> level. By the time the .01 level is reached the error is more than 10%. At this point the V/F converter is reading voltages below 1 millivolt and subject to noise, thermoelectric and drift effects in the entire chain. At the .05 </w:t>
      </w:r>
      <w:proofErr w:type="spellStart"/>
      <w:r w:rsidR="004A75CD">
        <w:t>nanoamp</w:t>
      </w:r>
      <w:proofErr w:type="spellEnd"/>
      <w:r w:rsidR="004A75CD">
        <w:t xml:space="preserve"> </w:t>
      </w:r>
      <w:r>
        <w:t>level of the heartbeat</w:t>
      </w:r>
      <w:r w:rsidR="004A75CD">
        <w:t>,</w:t>
      </w:r>
      <w:r>
        <w:t xml:space="preserve"> the error is not excessive and the circuit is able to report that amount of charge reliably.</w:t>
      </w:r>
      <w:r w:rsidR="004A75CD">
        <w:t xml:space="preserve"> Further tests and study will be necessary in the field to </w:t>
      </w:r>
      <w:r w:rsidR="009264DE">
        <w:t>assess</w:t>
      </w:r>
      <w:r w:rsidR="004A75CD">
        <w:t xml:space="preserve"> the actual performance in a real world detector situation.</w:t>
      </w:r>
    </w:p>
    <w:p w:rsidR="004C62F7" w:rsidRDefault="004C62F7" w:rsidP="002952FD"/>
    <w:p w:rsidR="004C62F7" w:rsidRDefault="004C62F7" w:rsidP="002952FD"/>
    <w:p w:rsidR="002952FD" w:rsidRDefault="002952FD" w:rsidP="002952FD">
      <w:r>
        <w:t>References:</w:t>
      </w:r>
    </w:p>
    <w:p w:rsidR="002952FD" w:rsidRDefault="002952FD" w:rsidP="002952FD">
      <w:r>
        <w:t xml:space="preserve">1. “Preliminary Test Results, Dynamic Range Requirements, and TLM Electrometer Requirements for Total Loss Monitor (TLM) Systems at </w:t>
      </w:r>
      <w:proofErr w:type="spellStart"/>
      <w:r>
        <w:t>Fermilab</w:t>
      </w:r>
      <w:proofErr w:type="spellEnd"/>
      <w:r>
        <w:t xml:space="preserve">” A. Leveling, J. Anderson, P. </w:t>
      </w:r>
      <w:proofErr w:type="spellStart"/>
      <w:r>
        <w:t>Czarapata</w:t>
      </w:r>
      <w:proofErr w:type="spellEnd"/>
      <w:r w:rsidR="004F2103">
        <w:t>, October 5, 2012</w:t>
      </w:r>
    </w:p>
    <w:p w:rsidR="00602A26" w:rsidRDefault="00602A26" w:rsidP="00602A26">
      <w:pPr>
        <w:pStyle w:val="NoSpacing"/>
        <w:rPr>
          <w:bCs/>
        </w:rPr>
      </w:pPr>
      <w:r>
        <w:t>2. Datasheet “Analog Device</w:t>
      </w:r>
      <w:r w:rsidRPr="00602A26">
        <w:t xml:space="preserve">s </w:t>
      </w:r>
      <w:r w:rsidRPr="00602A26">
        <w:rPr>
          <w:bCs/>
        </w:rPr>
        <w:t>Ultralow Input Bias Current Operational Amplifier</w:t>
      </w:r>
      <w:r>
        <w:rPr>
          <w:bCs/>
        </w:rPr>
        <w:t xml:space="preserve"> AD549” Revision H, 2008</w:t>
      </w:r>
    </w:p>
    <w:p w:rsidR="00C94A00" w:rsidRDefault="00C94A00" w:rsidP="00602A26">
      <w:pPr>
        <w:pStyle w:val="NoSpacing"/>
        <w:rPr>
          <w:bCs/>
        </w:rPr>
      </w:pPr>
    </w:p>
    <w:p w:rsidR="00C94A00" w:rsidRDefault="00C94A00" w:rsidP="00C94A00">
      <w:pPr>
        <w:pStyle w:val="NoSpacing"/>
      </w:pPr>
      <w:r>
        <w:t>3. Datasheet “Analog Devices Integrated Circuit Voltage to Frequency Converter AD537”, Revision C, undated</w:t>
      </w:r>
    </w:p>
    <w:p w:rsidR="00602A26" w:rsidRPr="00602A26" w:rsidRDefault="00602A26" w:rsidP="00602A26">
      <w:pPr>
        <w:pStyle w:val="NoSpacing"/>
      </w:pPr>
    </w:p>
    <w:p w:rsidR="00804D63" w:rsidRDefault="00804D63" w:rsidP="00804D63">
      <w:pPr>
        <w:pStyle w:val="NoSpacing"/>
      </w:pPr>
      <w:r>
        <w:t>4. Analog Devices AN-277 Application Note, “Applications of the AD537 IC Voltage-to-Frequency Converter” Barrie Gilbert and Doug grant, undated</w:t>
      </w:r>
    </w:p>
    <w:p w:rsidR="00804D63" w:rsidRDefault="00804D63" w:rsidP="00804D63">
      <w:pPr>
        <w:pStyle w:val="NoSpacing"/>
      </w:pPr>
    </w:p>
    <w:p w:rsidR="00EF5055" w:rsidRDefault="00804D63" w:rsidP="00EF5055">
      <w:pPr>
        <w:pStyle w:val="NoSpacing"/>
      </w:pPr>
      <w:r>
        <w:t>5</w:t>
      </w:r>
      <w:r w:rsidR="00EF5055">
        <w:t xml:space="preserve">. Analog Devices MT-028 Tutorial, “Voltage-to-Frequency Converters” Walt </w:t>
      </w:r>
      <w:proofErr w:type="spellStart"/>
      <w:r w:rsidR="00EF5055">
        <w:t>Kester</w:t>
      </w:r>
      <w:proofErr w:type="spellEnd"/>
      <w:r w:rsidR="00EF5055">
        <w:t>, James Bryant, 2009</w:t>
      </w:r>
    </w:p>
    <w:p w:rsidR="00EF5055" w:rsidRDefault="007B5299" w:rsidP="00EF5055">
      <w:pPr>
        <w:pStyle w:val="NoSpacing"/>
      </w:pPr>
      <w:hyperlink r:id="rId17" w:history="1">
        <w:r w:rsidR="00050262" w:rsidRPr="00BF1914">
          <w:rPr>
            <w:rStyle w:val="Hyperlink"/>
          </w:rPr>
          <w:t>http://www.analog.com/static/imported-files/tutorials/MT-028.pdf</w:t>
        </w:r>
      </w:hyperlink>
    </w:p>
    <w:p w:rsidR="00063C55" w:rsidRPr="00063C55" w:rsidRDefault="00063C55" w:rsidP="00EF5055">
      <w:pPr>
        <w:pStyle w:val="NoSpacing"/>
      </w:pPr>
    </w:p>
    <w:p w:rsidR="00063C55" w:rsidRDefault="00063C55" w:rsidP="00EF5055">
      <w:pPr>
        <w:pStyle w:val="NoSpacing"/>
        <w:rPr>
          <w:bCs/>
        </w:rPr>
      </w:pPr>
      <w:r w:rsidRPr="00063C55">
        <w:t xml:space="preserve">6. </w:t>
      </w:r>
      <w:r>
        <w:t xml:space="preserve">Datasheet “Analog Devices </w:t>
      </w:r>
      <w:r w:rsidRPr="00063C55">
        <w:rPr>
          <w:bCs/>
        </w:rPr>
        <w:t>Voltage-to-Frequency and Frequency-to-Voltage Converter AD650</w:t>
      </w:r>
      <w:r>
        <w:rPr>
          <w:bCs/>
        </w:rPr>
        <w:t>” Revision D, 2006</w:t>
      </w:r>
    </w:p>
    <w:p w:rsidR="00063C55" w:rsidRPr="00063C55" w:rsidRDefault="00063C55" w:rsidP="00EF5055">
      <w:pPr>
        <w:pStyle w:val="NoSpacing"/>
      </w:pPr>
    </w:p>
    <w:p w:rsidR="00F62C72" w:rsidRPr="00063C55" w:rsidRDefault="00063C55" w:rsidP="00EF5055">
      <w:pPr>
        <w:pStyle w:val="NoSpacing"/>
      </w:pPr>
      <w:r w:rsidRPr="00063C55">
        <w:t>7</w:t>
      </w:r>
      <w:r w:rsidR="00F62C72" w:rsidRPr="00063C55">
        <w:t xml:space="preserve">. Calibration Procedure for the LLM Electrometer </w:t>
      </w:r>
      <w:r w:rsidR="00B032A6">
        <w:t>Charge to Pulse Train Converter Circuit</w:t>
      </w:r>
      <w:r w:rsidR="00F62C72" w:rsidRPr="00063C55">
        <w:t xml:space="preserve">, Daniel </w:t>
      </w:r>
      <w:proofErr w:type="spellStart"/>
      <w:r w:rsidR="00F62C72" w:rsidRPr="00063C55">
        <w:t>Schoo</w:t>
      </w:r>
      <w:proofErr w:type="spellEnd"/>
      <w:r w:rsidR="00F62C72" w:rsidRPr="00063C55">
        <w:t>, March 2013</w:t>
      </w:r>
    </w:p>
    <w:p w:rsidR="00F62C72" w:rsidRPr="00063C55" w:rsidRDefault="00F62C72" w:rsidP="00EF5055">
      <w:pPr>
        <w:pStyle w:val="NoSpacing"/>
      </w:pPr>
    </w:p>
    <w:sectPr w:rsidR="00F62C72" w:rsidRPr="00063C55" w:rsidSect="0007384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99" w:rsidRDefault="007B5299" w:rsidP="00A9573B">
      <w:pPr>
        <w:spacing w:after="0" w:line="240" w:lineRule="auto"/>
      </w:pPr>
      <w:r>
        <w:separator/>
      </w:r>
    </w:p>
  </w:endnote>
  <w:endnote w:type="continuationSeparator" w:id="0">
    <w:p w:rsidR="007B5299" w:rsidRDefault="007B5299" w:rsidP="00A9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04532"/>
      <w:docPartObj>
        <w:docPartGallery w:val="Page Numbers (Bottom of Page)"/>
        <w:docPartUnique/>
      </w:docPartObj>
    </w:sdtPr>
    <w:sdtEndPr>
      <w:rPr>
        <w:noProof/>
      </w:rPr>
    </w:sdtEndPr>
    <w:sdtContent>
      <w:p w:rsidR="00D56A1C" w:rsidRDefault="00D56A1C">
        <w:pPr>
          <w:pStyle w:val="Footer"/>
          <w:jc w:val="center"/>
        </w:pPr>
        <w:r>
          <w:fldChar w:fldCharType="begin"/>
        </w:r>
        <w:r>
          <w:instrText xml:space="preserve"> PAGE   \* MERGEFORMAT </w:instrText>
        </w:r>
        <w:r>
          <w:fldChar w:fldCharType="separate"/>
        </w:r>
        <w:r w:rsidR="00B32E74">
          <w:rPr>
            <w:noProof/>
          </w:rPr>
          <w:t>7</w:t>
        </w:r>
        <w:r>
          <w:rPr>
            <w:noProof/>
          </w:rPr>
          <w:fldChar w:fldCharType="end"/>
        </w:r>
      </w:p>
    </w:sdtContent>
  </w:sdt>
  <w:p w:rsidR="00A9573B" w:rsidRDefault="00A95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99" w:rsidRDefault="007B5299" w:rsidP="00A9573B">
      <w:pPr>
        <w:spacing w:after="0" w:line="240" w:lineRule="auto"/>
      </w:pPr>
      <w:r>
        <w:separator/>
      </w:r>
    </w:p>
  </w:footnote>
  <w:footnote w:type="continuationSeparator" w:id="0">
    <w:p w:rsidR="007B5299" w:rsidRDefault="007B5299" w:rsidP="00A9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B" w:rsidRDefault="00A95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B4E"/>
    <w:rsid w:val="00006615"/>
    <w:rsid w:val="00020948"/>
    <w:rsid w:val="00046A12"/>
    <w:rsid w:val="00050262"/>
    <w:rsid w:val="00050E97"/>
    <w:rsid w:val="00056579"/>
    <w:rsid w:val="00057371"/>
    <w:rsid w:val="00063C55"/>
    <w:rsid w:val="00073848"/>
    <w:rsid w:val="0007506C"/>
    <w:rsid w:val="00082999"/>
    <w:rsid w:val="000A1074"/>
    <w:rsid w:val="000A4F4E"/>
    <w:rsid w:val="000A5B11"/>
    <w:rsid w:val="000A5EB3"/>
    <w:rsid w:val="000B11BB"/>
    <w:rsid w:val="000B5A6F"/>
    <w:rsid w:val="000F4B1C"/>
    <w:rsid w:val="00100EDF"/>
    <w:rsid w:val="00103A4F"/>
    <w:rsid w:val="00107F93"/>
    <w:rsid w:val="00116ADB"/>
    <w:rsid w:val="001314BC"/>
    <w:rsid w:val="001360F8"/>
    <w:rsid w:val="00186371"/>
    <w:rsid w:val="001A0773"/>
    <w:rsid w:val="001B67F8"/>
    <w:rsid w:val="001C52CD"/>
    <w:rsid w:val="001D3082"/>
    <w:rsid w:val="001E764C"/>
    <w:rsid w:val="0020270E"/>
    <w:rsid w:val="0020563F"/>
    <w:rsid w:val="00211E55"/>
    <w:rsid w:val="00222308"/>
    <w:rsid w:val="002326A9"/>
    <w:rsid w:val="0023597D"/>
    <w:rsid w:val="002419E9"/>
    <w:rsid w:val="002466C1"/>
    <w:rsid w:val="002565FC"/>
    <w:rsid w:val="00263D9F"/>
    <w:rsid w:val="002660BF"/>
    <w:rsid w:val="00267FA9"/>
    <w:rsid w:val="0027256D"/>
    <w:rsid w:val="00273B91"/>
    <w:rsid w:val="00277D21"/>
    <w:rsid w:val="002952FD"/>
    <w:rsid w:val="002B0B76"/>
    <w:rsid w:val="002B7313"/>
    <w:rsid w:val="002C3685"/>
    <w:rsid w:val="002C3DDB"/>
    <w:rsid w:val="002C5411"/>
    <w:rsid w:val="002D24E3"/>
    <w:rsid w:val="002D47F2"/>
    <w:rsid w:val="002E68D6"/>
    <w:rsid w:val="00301C28"/>
    <w:rsid w:val="00303C87"/>
    <w:rsid w:val="00305A78"/>
    <w:rsid w:val="0030782B"/>
    <w:rsid w:val="0031167B"/>
    <w:rsid w:val="0031517A"/>
    <w:rsid w:val="00315CD9"/>
    <w:rsid w:val="003211F9"/>
    <w:rsid w:val="00332C82"/>
    <w:rsid w:val="00336601"/>
    <w:rsid w:val="00341E8A"/>
    <w:rsid w:val="003544A0"/>
    <w:rsid w:val="00372AFD"/>
    <w:rsid w:val="00396FB0"/>
    <w:rsid w:val="003A4153"/>
    <w:rsid w:val="003C0F16"/>
    <w:rsid w:val="003C5292"/>
    <w:rsid w:val="003C5D3A"/>
    <w:rsid w:val="003D4786"/>
    <w:rsid w:val="003F7CE6"/>
    <w:rsid w:val="00407696"/>
    <w:rsid w:val="004135F6"/>
    <w:rsid w:val="0042438D"/>
    <w:rsid w:val="004319DD"/>
    <w:rsid w:val="00452EA7"/>
    <w:rsid w:val="004553FC"/>
    <w:rsid w:val="004565E9"/>
    <w:rsid w:val="004568B0"/>
    <w:rsid w:val="004640E3"/>
    <w:rsid w:val="00464B23"/>
    <w:rsid w:val="00472997"/>
    <w:rsid w:val="00477B2B"/>
    <w:rsid w:val="004858C9"/>
    <w:rsid w:val="00492E32"/>
    <w:rsid w:val="004A75CD"/>
    <w:rsid w:val="004C62F7"/>
    <w:rsid w:val="004C6376"/>
    <w:rsid w:val="004F2103"/>
    <w:rsid w:val="004F3343"/>
    <w:rsid w:val="004F3D94"/>
    <w:rsid w:val="00505723"/>
    <w:rsid w:val="0052098B"/>
    <w:rsid w:val="005425C2"/>
    <w:rsid w:val="00543690"/>
    <w:rsid w:val="005641CB"/>
    <w:rsid w:val="00566FCE"/>
    <w:rsid w:val="00570814"/>
    <w:rsid w:val="00573483"/>
    <w:rsid w:val="0058268E"/>
    <w:rsid w:val="005845A7"/>
    <w:rsid w:val="00587B6C"/>
    <w:rsid w:val="00591200"/>
    <w:rsid w:val="005A7DC2"/>
    <w:rsid w:val="005D6963"/>
    <w:rsid w:val="005F7771"/>
    <w:rsid w:val="00602A26"/>
    <w:rsid w:val="00605E7E"/>
    <w:rsid w:val="00614510"/>
    <w:rsid w:val="00626653"/>
    <w:rsid w:val="00633757"/>
    <w:rsid w:val="00634F66"/>
    <w:rsid w:val="0066087C"/>
    <w:rsid w:val="00661A07"/>
    <w:rsid w:val="00667298"/>
    <w:rsid w:val="00672180"/>
    <w:rsid w:val="006969D3"/>
    <w:rsid w:val="00696C2C"/>
    <w:rsid w:val="006A03F1"/>
    <w:rsid w:val="006B456A"/>
    <w:rsid w:val="006B4A0E"/>
    <w:rsid w:val="006C3669"/>
    <w:rsid w:val="006D0766"/>
    <w:rsid w:val="006D0ACB"/>
    <w:rsid w:val="006E6F84"/>
    <w:rsid w:val="006F50A4"/>
    <w:rsid w:val="00721934"/>
    <w:rsid w:val="00735865"/>
    <w:rsid w:val="00741D01"/>
    <w:rsid w:val="00753A7A"/>
    <w:rsid w:val="00755A8E"/>
    <w:rsid w:val="007649A8"/>
    <w:rsid w:val="00793725"/>
    <w:rsid w:val="00797DF7"/>
    <w:rsid w:val="007B1CEB"/>
    <w:rsid w:val="007B1F76"/>
    <w:rsid w:val="007B2E06"/>
    <w:rsid w:val="007B3DA9"/>
    <w:rsid w:val="007B5299"/>
    <w:rsid w:val="007B6EBB"/>
    <w:rsid w:val="007C16B0"/>
    <w:rsid w:val="007C2143"/>
    <w:rsid w:val="007C4117"/>
    <w:rsid w:val="007D072D"/>
    <w:rsid w:val="007E4E82"/>
    <w:rsid w:val="00804D63"/>
    <w:rsid w:val="00821034"/>
    <w:rsid w:val="0082590E"/>
    <w:rsid w:val="00840764"/>
    <w:rsid w:val="00852B4E"/>
    <w:rsid w:val="008530B7"/>
    <w:rsid w:val="00854337"/>
    <w:rsid w:val="00864D31"/>
    <w:rsid w:val="008816BA"/>
    <w:rsid w:val="008B2229"/>
    <w:rsid w:val="008D6F61"/>
    <w:rsid w:val="00905AD7"/>
    <w:rsid w:val="009124E2"/>
    <w:rsid w:val="00912A11"/>
    <w:rsid w:val="009264DE"/>
    <w:rsid w:val="009315A3"/>
    <w:rsid w:val="00931793"/>
    <w:rsid w:val="00950050"/>
    <w:rsid w:val="0097482F"/>
    <w:rsid w:val="009A0CBF"/>
    <w:rsid w:val="009A334C"/>
    <w:rsid w:val="009A5435"/>
    <w:rsid w:val="009B3617"/>
    <w:rsid w:val="009B489F"/>
    <w:rsid w:val="009B7EF9"/>
    <w:rsid w:val="009C2541"/>
    <w:rsid w:val="009E003B"/>
    <w:rsid w:val="009E3D2B"/>
    <w:rsid w:val="009E5B2F"/>
    <w:rsid w:val="00A0201A"/>
    <w:rsid w:val="00A103E6"/>
    <w:rsid w:val="00A27D31"/>
    <w:rsid w:val="00A70334"/>
    <w:rsid w:val="00A80137"/>
    <w:rsid w:val="00A80A8F"/>
    <w:rsid w:val="00A83BF1"/>
    <w:rsid w:val="00A8476C"/>
    <w:rsid w:val="00A9573B"/>
    <w:rsid w:val="00AA4CA2"/>
    <w:rsid w:val="00AA527F"/>
    <w:rsid w:val="00AB4275"/>
    <w:rsid w:val="00AC2DA6"/>
    <w:rsid w:val="00AC5127"/>
    <w:rsid w:val="00AD7973"/>
    <w:rsid w:val="00AD7F87"/>
    <w:rsid w:val="00AE2C8B"/>
    <w:rsid w:val="00AF2FE8"/>
    <w:rsid w:val="00AF3AD7"/>
    <w:rsid w:val="00AF5164"/>
    <w:rsid w:val="00B032A6"/>
    <w:rsid w:val="00B06EF9"/>
    <w:rsid w:val="00B07107"/>
    <w:rsid w:val="00B246E2"/>
    <w:rsid w:val="00B32E74"/>
    <w:rsid w:val="00B34D22"/>
    <w:rsid w:val="00B4586B"/>
    <w:rsid w:val="00B76B4E"/>
    <w:rsid w:val="00B92133"/>
    <w:rsid w:val="00BB5BC1"/>
    <w:rsid w:val="00BC5994"/>
    <w:rsid w:val="00BD057E"/>
    <w:rsid w:val="00BD1FA4"/>
    <w:rsid w:val="00BD4BF1"/>
    <w:rsid w:val="00C00C00"/>
    <w:rsid w:val="00C120E6"/>
    <w:rsid w:val="00C201FC"/>
    <w:rsid w:val="00C267BD"/>
    <w:rsid w:val="00C31ECE"/>
    <w:rsid w:val="00C37AA9"/>
    <w:rsid w:val="00C40CF9"/>
    <w:rsid w:val="00C539FC"/>
    <w:rsid w:val="00C60EBF"/>
    <w:rsid w:val="00C65CE3"/>
    <w:rsid w:val="00C77995"/>
    <w:rsid w:val="00C94A00"/>
    <w:rsid w:val="00C97698"/>
    <w:rsid w:val="00CB4BD4"/>
    <w:rsid w:val="00CB759E"/>
    <w:rsid w:val="00CE37DC"/>
    <w:rsid w:val="00CF4909"/>
    <w:rsid w:val="00CF7745"/>
    <w:rsid w:val="00D0078D"/>
    <w:rsid w:val="00D012A1"/>
    <w:rsid w:val="00D05678"/>
    <w:rsid w:val="00D0619F"/>
    <w:rsid w:val="00D45DC3"/>
    <w:rsid w:val="00D47CF1"/>
    <w:rsid w:val="00D47E8A"/>
    <w:rsid w:val="00D56A1C"/>
    <w:rsid w:val="00D57738"/>
    <w:rsid w:val="00D6529A"/>
    <w:rsid w:val="00D80C9D"/>
    <w:rsid w:val="00D82DC6"/>
    <w:rsid w:val="00D8710B"/>
    <w:rsid w:val="00D95645"/>
    <w:rsid w:val="00DB03A8"/>
    <w:rsid w:val="00DC3DB9"/>
    <w:rsid w:val="00DC64DF"/>
    <w:rsid w:val="00DE4EB3"/>
    <w:rsid w:val="00DF110B"/>
    <w:rsid w:val="00E12558"/>
    <w:rsid w:val="00E22DFF"/>
    <w:rsid w:val="00E44B23"/>
    <w:rsid w:val="00E50E2F"/>
    <w:rsid w:val="00E5470E"/>
    <w:rsid w:val="00E73487"/>
    <w:rsid w:val="00EA0CCC"/>
    <w:rsid w:val="00EA15CD"/>
    <w:rsid w:val="00EC028D"/>
    <w:rsid w:val="00ED593A"/>
    <w:rsid w:val="00ED7630"/>
    <w:rsid w:val="00EE2D83"/>
    <w:rsid w:val="00EE689B"/>
    <w:rsid w:val="00EF5055"/>
    <w:rsid w:val="00F2735A"/>
    <w:rsid w:val="00F27395"/>
    <w:rsid w:val="00F31C72"/>
    <w:rsid w:val="00F431E1"/>
    <w:rsid w:val="00F542D3"/>
    <w:rsid w:val="00F564E4"/>
    <w:rsid w:val="00F62C72"/>
    <w:rsid w:val="00F849CF"/>
    <w:rsid w:val="00F8680D"/>
    <w:rsid w:val="00FA672F"/>
    <w:rsid w:val="00FA7E7B"/>
    <w:rsid w:val="00FB48F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48"/>
  </w:style>
  <w:style w:type="paragraph" w:styleId="Heading1">
    <w:name w:val="heading 1"/>
    <w:basedOn w:val="Normal"/>
    <w:next w:val="Normal"/>
    <w:link w:val="Heading1Char"/>
    <w:uiPriority w:val="9"/>
    <w:qFormat/>
    <w:rsid w:val="00B7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B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4E"/>
    <w:rPr>
      <w:rFonts w:ascii="Tahoma" w:hAnsi="Tahoma" w:cs="Tahoma"/>
      <w:sz w:val="16"/>
      <w:szCs w:val="16"/>
    </w:rPr>
  </w:style>
  <w:style w:type="character" w:customStyle="1" w:styleId="Heading1Char">
    <w:name w:val="Heading 1 Char"/>
    <w:basedOn w:val="DefaultParagraphFont"/>
    <w:link w:val="Heading1"/>
    <w:uiPriority w:val="9"/>
    <w:rsid w:val="00B76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B4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6B4E"/>
    <w:pPr>
      <w:spacing w:after="0" w:line="240" w:lineRule="auto"/>
    </w:pPr>
  </w:style>
  <w:style w:type="paragraph" w:styleId="Title">
    <w:name w:val="Title"/>
    <w:basedOn w:val="Normal"/>
    <w:next w:val="Normal"/>
    <w:link w:val="TitleChar"/>
    <w:uiPriority w:val="10"/>
    <w:qFormat/>
    <w:rsid w:val="00295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2F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12A11"/>
    <w:rPr>
      <w:color w:val="808080"/>
    </w:rPr>
  </w:style>
  <w:style w:type="character" w:styleId="Hyperlink">
    <w:name w:val="Hyperlink"/>
    <w:basedOn w:val="DefaultParagraphFont"/>
    <w:uiPriority w:val="99"/>
    <w:unhideWhenUsed/>
    <w:rsid w:val="00050262"/>
    <w:rPr>
      <w:color w:val="0000FF" w:themeColor="hyperlink"/>
      <w:u w:val="single"/>
    </w:rPr>
  </w:style>
  <w:style w:type="paragraph" w:styleId="Header">
    <w:name w:val="header"/>
    <w:basedOn w:val="Normal"/>
    <w:link w:val="HeaderChar"/>
    <w:uiPriority w:val="99"/>
    <w:unhideWhenUsed/>
    <w:rsid w:val="00A9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3B"/>
  </w:style>
  <w:style w:type="paragraph" w:styleId="Footer">
    <w:name w:val="footer"/>
    <w:basedOn w:val="Normal"/>
    <w:link w:val="FooterChar"/>
    <w:uiPriority w:val="99"/>
    <w:unhideWhenUsed/>
    <w:rsid w:val="00A9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B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4E"/>
    <w:rPr>
      <w:rFonts w:ascii="Tahoma" w:hAnsi="Tahoma" w:cs="Tahoma"/>
      <w:sz w:val="16"/>
      <w:szCs w:val="16"/>
    </w:rPr>
  </w:style>
  <w:style w:type="character" w:customStyle="1" w:styleId="Heading1Char">
    <w:name w:val="Heading 1 Char"/>
    <w:basedOn w:val="DefaultParagraphFont"/>
    <w:link w:val="Heading1"/>
    <w:uiPriority w:val="9"/>
    <w:rsid w:val="00B76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B4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6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analog.com/static/imported-files/tutorials/MT-028.pdf"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45AE-1935-4BDE-8039-C3AECCC5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14</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 Schoo</dc:creator>
  <cp:lastModifiedBy>Daniel P. Schoo</cp:lastModifiedBy>
  <cp:revision>147</cp:revision>
  <dcterms:created xsi:type="dcterms:W3CDTF">2013-02-12T17:43:00Z</dcterms:created>
  <dcterms:modified xsi:type="dcterms:W3CDTF">2013-03-15T10:52:00Z</dcterms:modified>
</cp:coreProperties>
</file>